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22919" w:rsidRDefault="00000000">
      <w:pPr>
        <w:pStyle w:val="Corpsdetexte"/>
        <w:ind w:left="105"/>
        <w:rPr>
          <w:rFonts w:ascii="Times New Roman" w:hAnsi="Times New Roman"/>
          <w:sz w:val="20"/>
        </w:rPr>
      </w:pPr>
      <w:r>
        <w:rPr>
          <w:noProof/>
        </w:rPr>
        <mc:AlternateContent>
          <mc:Choice Requires="wps">
            <w:drawing>
              <wp:inline distT="0" distB="0" distL="0" distR="0" wp14:anchorId="3E65627E">
                <wp:extent cx="5801995" cy="1297940"/>
                <wp:effectExtent l="0" t="0" r="0" b="9525"/>
                <wp:docPr id="1" name="Rectangle 1"/>
                <wp:cNvGraphicFramePr/>
                <a:graphic xmlns:a="http://schemas.openxmlformats.org/drawingml/2006/main">
                  <a:graphicData uri="http://schemas.microsoft.com/office/word/2010/wordprocessingShape">
                    <wps:wsp>
                      <wps:cNvSpPr/>
                      <wps:spPr>
                        <a:xfrm>
                          <a:off x="0" y="0"/>
                          <a:ext cx="5801400" cy="1297440"/>
                        </a:xfrm>
                        <a:prstGeom prst="rect">
                          <a:avLst/>
                        </a:prstGeom>
                        <a:solidFill>
                          <a:srgbClr val="DBE4F0"/>
                        </a:solidFill>
                        <a:ln>
                          <a:noFill/>
                        </a:ln>
                      </wps:spPr>
                      <wps:style>
                        <a:lnRef idx="0">
                          <a:scrgbClr r="0" g="0" b="0"/>
                        </a:lnRef>
                        <a:fillRef idx="0">
                          <a:scrgbClr r="0" g="0" b="0"/>
                        </a:fillRef>
                        <a:effectRef idx="0">
                          <a:scrgbClr r="0" g="0" b="0"/>
                        </a:effectRef>
                        <a:fontRef idx="minor"/>
                      </wps:style>
                      <wps:txbx>
                        <w:txbxContent>
                          <w:p w:rsidR="00B22919" w:rsidRDefault="00000000">
                            <w:pPr>
                              <w:pStyle w:val="Contenudecadre"/>
                              <w:spacing w:before="2"/>
                              <w:ind w:left="1121" w:right="1122"/>
                              <w:jc w:val="center"/>
                              <w:rPr>
                                <w:b/>
                                <w:sz w:val="36"/>
                              </w:rPr>
                            </w:pPr>
                            <w:r>
                              <w:rPr>
                                <w:b/>
                                <w:color w:val="4F81BC"/>
                                <w:sz w:val="36"/>
                              </w:rPr>
                              <w:t>Le</w:t>
                            </w:r>
                            <w:r>
                              <w:rPr>
                                <w:b/>
                                <w:color w:val="4F81BC"/>
                                <w:spacing w:val="-5"/>
                                <w:sz w:val="36"/>
                              </w:rPr>
                              <w:t xml:space="preserve"> </w:t>
                            </w:r>
                            <w:r>
                              <w:rPr>
                                <w:b/>
                                <w:color w:val="4F81BC"/>
                                <w:sz w:val="36"/>
                              </w:rPr>
                              <w:t>GEM</w:t>
                            </w:r>
                            <w:r>
                              <w:rPr>
                                <w:b/>
                                <w:color w:val="4F81BC"/>
                                <w:spacing w:val="3"/>
                                <w:sz w:val="36"/>
                              </w:rPr>
                              <w:t xml:space="preserve"> </w:t>
                            </w:r>
                            <w:r>
                              <w:rPr>
                                <w:b/>
                                <w:color w:val="4F81BC"/>
                                <w:sz w:val="36"/>
                              </w:rPr>
                              <w:t>Bleu</w:t>
                            </w:r>
                            <w:r>
                              <w:rPr>
                                <w:b/>
                                <w:color w:val="4F81BC"/>
                                <w:spacing w:val="-2"/>
                                <w:sz w:val="36"/>
                              </w:rPr>
                              <w:t xml:space="preserve"> </w:t>
                            </w:r>
                            <w:r>
                              <w:rPr>
                                <w:b/>
                                <w:color w:val="4F81BC"/>
                                <w:sz w:val="36"/>
                              </w:rPr>
                              <w:t>73</w:t>
                            </w:r>
                          </w:p>
                          <w:p w:rsidR="00B22919" w:rsidRDefault="00000000">
                            <w:pPr>
                              <w:pStyle w:val="Contenudecadre"/>
                              <w:ind w:left="851" w:right="1122"/>
                              <w:jc w:val="center"/>
                              <w:rPr>
                                <w:sz w:val="24"/>
                              </w:rPr>
                            </w:pPr>
                            <w:r>
                              <w:rPr>
                                <w:color w:val="4F81BC"/>
                                <w:sz w:val="24"/>
                              </w:rPr>
                              <w:t>(Groupe</w:t>
                            </w:r>
                            <w:r>
                              <w:rPr>
                                <w:color w:val="4F81BC"/>
                                <w:spacing w:val="-5"/>
                                <w:sz w:val="24"/>
                              </w:rPr>
                              <w:t xml:space="preserve"> </w:t>
                            </w:r>
                            <w:r>
                              <w:rPr>
                                <w:color w:val="4F81BC"/>
                                <w:sz w:val="24"/>
                              </w:rPr>
                              <w:t>d’Entraide</w:t>
                            </w:r>
                            <w:r>
                              <w:rPr>
                                <w:color w:val="4F81BC"/>
                                <w:spacing w:val="-4"/>
                                <w:sz w:val="24"/>
                              </w:rPr>
                              <w:t xml:space="preserve"> </w:t>
                            </w:r>
                            <w:r>
                              <w:rPr>
                                <w:color w:val="4F81BC"/>
                                <w:sz w:val="24"/>
                              </w:rPr>
                              <w:t>Mutuelle d’adultes autistes sans déficience intellectuelle)</w:t>
                            </w:r>
                          </w:p>
                          <w:p w:rsidR="00B22919" w:rsidRDefault="00000000">
                            <w:pPr>
                              <w:pStyle w:val="Contenudecadre"/>
                              <w:spacing w:before="2"/>
                              <w:ind w:left="709" w:right="1122" w:hanging="142"/>
                              <w:jc w:val="center"/>
                            </w:pPr>
                            <w:r>
                              <w:rPr>
                                <w:b/>
                                <w:color w:val="4F81BC"/>
                                <w:sz w:val="36"/>
                              </w:rPr>
                              <w:t xml:space="preserve">     Cherche un·e animateur·rice</w:t>
                            </w:r>
                            <w:r w:rsidR="008B4446">
                              <w:rPr>
                                <w:b/>
                                <w:color w:val="4F81BC"/>
                                <w:sz w:val="36"/>
                              </w:rPr>
                              <w:t>-</w:t>
                            </w:r>
                            <w:r>
                              <w:rPr>
                                <w:b/>
                                <w:color w:val="4F81BC"/>
                                <w:sz w:val="36"/>
                              </w:rPr>
                              <w:t>coordinateur.rice CDD 6</w:t>
                            </w:r>
                            <w:r w:rsidR="008B4446">
                              <w:rPr>
                                <w:b/>
                                <w:color w:val="4F81BC"/>
                                <w:sz w:val="36"/>
                              </w:rPr>
                              <w:t xml:space="preserve"> </w:t>
                            </w:r>
                            <w:r>
                              <w:rPr>
                                <w:b/>
                                <w:color w:val="4F81BC"/>
                                <w:sz w:val="36"/>
                              </w:rPr>
                              <w:t>mois</w:t>
                            </w:r>
                            <w:r>
                              <w:rPr>
                                <w:b/>
                                <w:color w:val="4F81BC"/>
                                <w:spacing w:val="-4"/>
                                <w:sz w:val="36"/>
                              </w:rPr>
                              <w:t xml:space="preserve"> renouvelable </w:t>
                            </w:r>
                            <w:r>
                              <w:rPr>
                                <w:b/>
                                <w:color w:val="4F81BC"/>
                                <w:sz w:val="36"/>
                              </w:rPr>
                              <w:t>(26h/semaine)</w:t>
                            </w:r>
                          </w:p>
                        </w:txbxContent>
                      </wps:txbx>
                      <wps:bodyPr lIns="0" tIns="0" rIns="0" bIns="0">
                        <a:noAutofit/>
                      </wps:bodyPr>
                    </wps:wsp>
                  </a:graphicData>
                </a:graphic>
              </wp:inline>
            </w:drawing>
          </mc:Choice>
          <mc:Fallback>
            <w:pict>
              <v:rect w14:anchorId="3E65627E" id="Rectangle 1" o:spid="_x0000_s1026" style="width:456.85pt;height:10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iIu1QEAABUEAAAOAAAAZHJzL2Uyb0RvYy54bWysU9uO0zAQfUfiHyy/06RVgSVqugJKERKC&#10;Fbt8gOPYjSXbY9neJv17xs6lsDwt4sUZ23POzBmf7G4Ho8lZ+KDA1nS9KikRlkOr7KmmPx+Or24o&#10;CZHZlmmwoqYXEejt/uWLXe8qsYEOdCs8QRIbqt7VtIvRVUUReCcMCytwwuKlBG9YxK0/Fa1nPbIb&#10;XWzK8k3Rg2+dBy5CwNPDeEn3mV9KweN3KYOIRNcUe4t59Xlt0lrsd6w6eeY6xac22D90YZiyWHSh&#10;OrDIyKNXf1EZxT0EkHHFwRQgpeIia0A16/KJmvuOOZG14HCCW8YU/h8t/3a+d3cex9C7UAUMk4pB&#10;epO+2B8Z8rAuy7DEEAnHw9c35Xpb4kw53q03795ut3mcxRXufIifBRiSgpp6fI08JHb+GiKWxNQ5&#10;JVULoFV7VFrnjT81H7UnZ4Yvd/jwaXuc2f9I0zYlW0iwkTGdFFcxOYoXLVKetj+EJKrNmnIVPpUZ&#10;LYGeRUGzMbC9DEiJEvmfiZ0gCS2yE5+JX0C5Pti44I2y4JN1R52juiQ0Ds0wPWUD7eXOE/3FoluS&#10;8+fAz0EzBYnewvvHCFLlV0lMI3yqgN7LjzX9J8ncv+9z1vVv3v8CAAD//wMAUEsDBBQABgAIAAAA&#10;IQAqJe7z2wAAAAUBAAAPAAAAZHJzL2Rvd25yZXYueG1sTI/dSsNAEIXvBd9hGcE7u2ksNY3ZFBH0&#10;RhBT+wDTZPKD2dmQnaTx7V29sTcDh3M455tsv9hezTT6zrGB9SoCRVy6quPGwPHz5S4B5QW5wt4x&#10;GfgmD/v8+irDtHJnLmg+SKNCCfsUDbQiQ6q1L1uy6FduIA5e7UaLEuTY6GrEcyi3vY6jaKstdhwW&#10;WhzouaXy6zBZA/K27D6KWo5TnWyxeI8T/zonxtzeLE+PoIQW+Q/DL35AhzwwndzElVe9gfCI/N3g&#10;7db3D6BOBuJoswGdZ/qSPv8BAAD//wMAUEsBAi0AFAAGAAgAAAAhALaDOJL+AAAA4QEAABMAAAAA&#10;AAAAAAAAAAAAAAAAAFtDb250ZW50X1R5cGVzXS54bWxQSwECLQAUAAYACAAAACEAOP0h/9YAAACU&#10;AQAACwAAAAAAAAAAAAAAAAAvAQAAX3JlbHMvLnJlbHNQSwECLQAUAAYACAAAACEAJR4iLtUBAAAV&#10;BAAADgAAAAAAAAAAAAAAAAAuAgAAZHJzL2Uyb0RvYy54bWxQSwECLQAUAAYACAAAACEAKiXu89sA&#10;AAAFAQAADwAAAAAAAAAAAAAAAAAvBAAAZHJzL2Rvd25yZXYueG1sUEsFBgAAAAAEAAQA8wAAADcF&#10;AAAAAA==&#10;" fillcolor="#dbe4f0" stroked="f">
                <v:textbox inset="0,0,0,0">
                  <w:txbxContent>
                    <w:p w:rsidR="00B22919" w:rsidRDefault="00000000">
                      <w:pPr>
                        <w:pStyle w:val="Contenudecadre"/>
                        <w:spacing w:before="2"/>
                        <w:ind w:left="1121" w:right="1122"/>
                        <w:jc w:val="center"/>
                        <w:rPr>
                          <w:b/>
                          <w:sz w:val="36"/>
                        </w:rPr>
                      </w:pPr>
                      <w:r>
                        <w:rPr>
                          <w:b/>
                          <w:color w:val="4F81BC"/>
                          <w:sz w:val="36"/>
                        </w:rPr>
                        <w:t>Le</w:t>
                      </w:r>
                      <w:r>
                        <w:rPr>
                          <w:b/>
                          <w:color w:val="4F81BC"/>
                          <w:spacing w:val="-5"/>
                          <w:sz w:val="36"/>
                        </w:rPr>
                        <w:t xml:space="preserve"> </w:t>
                      </w:r>
                      <w:r>
                        <w:rPr>
                          <w:b/>
                          <w:color w:val="4F81BC"/>
                          <w:sz w:val="36"/>
                        </w:rPr>
                        <w:t>GEM</w:t>
                      </w:r>
                      <w:r>
                        <w:rPr>
                          <w:b/>
                          <w:color w:val="4F81BC"/>
                          <w:spacing w:val="3"/>
                          <w:sz w:val="36"/>
                        </w:rPr>
                        <w:t xml:space="preserve"> </w:t>
                      </w:r>
                      <w:r>
                        <w:rPr>
                          <w:b/>
                          <w:color w:val="4F81BC"/>
                          <w:sz w:val="36"/>
                        </w:rPr>
                        <w:t>Bleu</w:t>
                      </w:r>
                      <w:r>
                        <w:rPr>
                          <w:b/>
                          <w:color w:val="4F81BC"/>
                          <w:spacing w:val="-2"/>
                          <w:sz w:val="36"/>
                        </w:rPr>
                        <w:t xml:space="preserve"> </w:t>
                      </w:r>
                      <w:r>
                        <w:rPr>
                          <w:b/>
                          <w:color w:val="4F81BC"/>
                          <w:sz w:val="36"/>
                        </w:rPr>
                        <w:t>73</w:t>
                      </w:r>
                    </w:p>
                    <w:p w:rsidR="00B22919" w:rsidRDefault="00000000">
                      <w:pPr>
                        <w:pStyle w:val="Contenudecadre"/>
                        <w:ind w:left="851" w:right="1122"/>
                        <w:jc w:val="center"/>
                        <w:rPr>
                          <w:sz w:val="24"/>
                        </w:rPr>
                      </w:pPr>
                      <w:r>
                        <w:rPr>
                          <w:color w:val="4F81BC"/>
                          <w:sz w:val="24"/>
                        </w:rPr>
                        <w:t>(Groupe</w:t>
                      </w:r>
                      <w:r>
                        <w:rPr>
                          <w:color w:val="4F81BC"/>
                          <w:spacing w:val="-5"/>
                          <w:sz w:val="24"/>
                        </w:rPr>
                        <w:t xml:space="preserve"> </w:t>
                      </w:r>
                      <w:r>
                        <w:rPr>
                          <w:color w:val="4F81BC"/>
                          <w:sz w:val="24"/>
                        </w:rPr>
                        <w:t>d’Entraide</w:t>
                      </w:r>
                      <w:r>
                        <w:rPr>
                          <w:color w:val="4F81BC"/>
                          <w:spacing w:val="-4"/>
                          <w:sz w:val="24"/>
                        </w:rPr>
                        <w:t xml:space="preserve"> </w:t>
                      </w:r>
                      <w:r>
                        <w:rPr>
                          <w:color w:val="4F81BC"/>
                          <w:sz w:val="24"/>
                        </w:rPr>
                        <w:t>Mutuelle d’adultes autistes sans déficience intellectuelle)</w:t>
                      </w:r>
                    </w:p>
                    <w:p w:rsidR="00B22919" w:rsidRDefault="00000000">
                      <w:pPr>
                        <w:pStyle w:val="Contenudecadre"/>
                        <w:spacing w:before="2"/>
                        <w:ind w:left="709" w:right="1122" w:hanging="142"/>
                        <w:jc w:val="center"/>
                      </w:pPr>
                      <w:r>
                        <w:rPr>
                          <w:b/>
                          <w:color w:val="4F81BC"/>
                          <w:sz w:val="36"/>
                        </w:rPr>
                        <w:t xml:space="preserve">     Cherche un·e animateur·rice</w:t>
                      </w:r>
                      <w:r w:rsidR="008B4446">
                        <w:rPr>
                          <w:b/>
                          <w:color w:val="4F81BC"/>
                          <w:sz w:val="36"/>
                        </w:rPr>
                        <w:t>-</w:t>
                      </w:r>
                      <w:r>
                        <w:rPr>
                          <w:b/>
                          <w:color w:val="4F81BC"/>
                          <w:sz w:val="36"/>
                        </w:rPr>
                        <w:t>coordinateur.rice CDD 6</w:t>
                      </w:r>
                      <w:r w:rsidR="008B4446">
                        <w:rPr>
                          <w:b/>
                          <w:color w:val="4F81BC"/>
                          <w:sz w:val="36"/>
                        </w:rPr>
                        <w:t xml:space="preserve"> </w:t>
                      </w:r>
                      <w:r>
                        <w:rPr>
                          <w:b/>
                          <w:color w:val="4F81BC"/>
                          <w:sz w:val="36"/>
                        </w:rPr>
                        <w:t>mois</w:t>
                      </w:r>
                      <w:r>
                        <w:rPr>
                          <w:b/>
                          <w:color w:val="4F81BC"/>
                          <w:spacing w:val="-4"/>
                          <w:sz w:val="36"/>
                        </w:rPr>
                        <w:t xml:space="preserve"> renouvelable </w:t>
                      </w:r>
                      <w:r>
                        <w:rPr>
                          <w:b/>
                          <w:color w:val="4F81BC"/>
                          <w:sz w:val="36"/>
                        </w:rPr>
                        <w:t>(26h/semaine)</w:t>
                      </w:r>
                    </w:p>
                  </w:txbxContent>
                </v:textbox>
                <w10:anchorlock/>
              </v:rect>
            </w:pict>
          </mc:Fallback>
        </mc:AlternateContent>
      </w:r>
    </w:p>
    <w:p w:rsidR="00B22919" w:rsidRDefault="00000000">
      <w:pPr>
        <w:pStyle w:val="Corpsdetexte"/>
        <w:spacing w:before="5"/>
        <w:ind w:left="0"/>
        <w:rPr>
          <w:rFonts w:ascii="Times New Roman" w:hAnsi="Times New Roman"/>
        </w:rPr>
      </w:pPr>
      <w:r>
        <w:rPr>
          <w:rFonts w:ascii="Times New Roman" w:hAnsi="Times New Roman"/>
          <w:noProof/>
        </w:rPr>
        <mc:AlternateContent>
          <mc:Choice Requires="wps">
            <w:drawing>
              <wp:anchor distT="0" distB="0" distL="0" distR="0" simplePos="0" relativeHeight="2" behindDoc="1" locked="0" layoutInCell="1" allowOverlap="1" wp14:anchorId="1FE87F24">
                <wp:simplePos x="0" y="0"/>
                <wp:positionH relativeFrom="page">
                  <wp:posOffset>546735</wp:posOffset>
                </wp:positionH>
                <wp:positionV relativeFrom="paragraph">
                  <wp:posOffset>276860</wp:posOffset>
                </wp:positionV>
                <wp:extent cx="5801995" cy="224155"/>
                <wp:effectExtent l="0" t="0" r="0" b="0"/>
                <wp:wrapTopAndBottom/>
                <wp:docPr id="3" name="Text Box 5"/>
                <wp:cNvGraphicFramePr/>
                <a:graphic xmlns:a="http://schemas.openxmlformats.org/drawingml/2006/main">
                  <a:graphicData uri="http://schemas.microsoft.com/office/word/2010/wordprocessingShape">
                    <wps:wsp>
                      <wps:cNvSpPr/>
                      <wps:spPr>
                        <a:xfrm>
                          <a:off x="0" y="0"/>
                          <a:ext cx="5801400" cy="223560"/>
                        </a:xfrm>
                        <a:prstGeom prst="rect">
                          <a:avLst/>
                        </a:prstGeom>
                        <a:solidFill>
                          <a:srgbClr val="DBE4F0"/>
                        </a:solidFill>
                        <a:ln>
                          <a:noFill/>
                        </a:ln>
                      </wps:spPr>
                      <wps:style>
                        <a:lnRef idx="0">
                          <a:scrgbClr r="0" g="0" b="0"/>
                        </a:lnRef>
                        <a:fillRef idx="0">
                          <a:scrgbClr r="0" g="0" b="0"/>
                        </a:fillRef>
                        <a:effectRef idx="0">
                          <a:scrgbClr r="0" g="0" b="0"/>
                        </a:effectRef>
                        <a:fontRef idx="minor"/>
                      </wps:style>
                      <wps:txbx>
                        <w:txbxContent>
                          <w:p w:rsidR="00B22919" w:rsidRDefault="00000000">
                            <w:pPr>
                              <w:pStyle w:val="Contenudecadre"/>
                              <w:spacing w:line="303" w:lineRule="exact"/>
                              <w:ind w:left="30"/>
                            </w:pPr>
                            <w:bookmarkStart w:id="0" w:name="Description_de_l’employeur"/>
                            <w:bookmarkEnd w:id="0"/>
                            <w:r>
                              <w:rPr>
                                <w:color w:val="365F91"/>
                                <w:sz w:val="26"/>
                              </w:rPr>
                              <w:t>Description</w:t>
                            </w:r>
                            <w:r>
                              <w:rPr>
                                <w:color w:val="365F91"/>
                                <w:spacing w:val="-11"/>
                                <w:sz w:val="26"/>
                              </w:rPr>
                              <w:t xml:space="preserve"> </w:t>
                            </w:r>
                            <w:r>
                              <w:rPr>
                                <w:color w:val="365F91"/>
                                <w:sz w:val="26"/>
                              </w:rPr>
                              <w:t>de</w:t>
                            </w:r>
                            <w:r>
                              <w:rPr>
                                <w:color w:val="365F91"/>
                                <w:spacing w:val="-7"/>
                                <w:sz w:val="26"/>
                              </w:rPr>
                              <w:t xml:space="preserve"> </w:t>
                            </w:r>
                            <w:r>
                              <w:rPr>
                                <w:color w:val="365F91"/>
                                <w:sz w:val="26"/>
                              </w:rPr>
                              <w:t>l’employeur</w:t>
                            </w:r>
                          </w:p>
                        </w:txbxContent>
                      </wps:txbx>
                      <wps:bodyPr lIns="0" tIns="0" rIns="0" bIns="0">
                        <a:noAutofit/>
                      </wps:bodyPr>
                    </wps:wsp>
                  </a:graphicData>
                </a:graphic>
              </wp:anchor>
            </w:drawing>
          </mc:Choice>
          <mc:Fallback>
            <w:pict>
              <v:rect w14:anchorId="1FE87F24" id="Text Box 5" o:spid="_x0000_s1027" style="position:absolute;margin-left:43.05pt;margin-top:21.8pt;width:456.85pt;height:17.65pt;z-index:-50331647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8762AEAABsEAAAOAAAAZHJzL2Uyb0RvYy54bWysU9tu3CAQfa/Uf0C8d+3dJlFkrTdqu92q&#10;UtVGSfoBGMMaCRgEZO39+w74sm3zlKov9gBzzswZDtu7wWhyEj4osDVdr0pKhOXQKnus6c+nw7tb&#10;SkJktmUarKjpWQR6t3v7Ztu7SmygA90KT5DEhqp3Ne1idFVRBN4Jw8IKnLB4KMEbFnHpj0XrWY/s&#10;RhebsrwpevCt88BFCLi7Hw/pLvNLKXj8IWUQkeiaYm8xf33+Nulb7LasOnrmOsWnNtg/dGGYslh0&#10;odqzyMizVy+ojOIeAsi44mAKkFJxkTWgmnX5l5rHjjmRteBwglvGFP4fLf9+enT3HsfQu1AFDJOK&#10;QXqT/tgfGfKwzsuwxBAJx83r23J9VeJMOZ5tNu+vb/I0iwva+RC/CDAkBTX1eBl5Ruz0LUSsiKlz&#10;SioWQKv2oLTOC39sPmlPTgwvbv/x89VhZv8jTduUbCHBRsa0U1y05CietUh52j4ISVSbJeUqfCoz&#10;OgIti3pmX2B7GZASJfK/EjtBElpkI74Sv4ByfbBxwRtlwSfnjjpHdUloHJoB5eE7TKdpp4H2fO+J&#10;/mrRM8n/c+DnoJmCVMXCh+cIUuXLucCnQujAfGfTa0kW/32dsy5vevcLAAD//wMAUEsDBBQABgAI&#10;AAAAIQA6lOEV3QAAAAgBAAAPAAAAZHJzL2Rvd25yZXYueG1sTI/NTsMwEITvSLyDtUjcqNOCUjvE&#10;qRASXJAQKX2AbbL5EbEdxU4a3p7lBMfRjGa+yQ+rHcRCU+i9M7DdJCDIVb7uXWvg9Plyp0CEiK7G&#10;wTsy8E0BDsX1VY5Z7S+upOUYW8ElLmRooItxzKQMVUcWw8aP5Nhr/GQxspxaWU944XI7yF2SpNJi&#10;73ihw5GeO6q+jrM1EN9W/VE28TQ3KsXyfafC66KMub1Znx5BRFrjXxh+8RkdCmY6+9nVQQwGVLrl&#10;pIGH+xQE+1prvnI2sFcaZJHL/weKHwAAAP//AwBQSwECLQAUAAYACAAAACEAtoM4kv4AAADhAQAA&#10;EwAAAAAAAAAAAAAAAAAAAAAAW0NvbnRlbnRfVHlwZXNdLnhtbFBLAQItABQABgAIAAAAIQA4/SH/&#10;1gAAAJQBAAALAAAAAAAAAAAAAAAAAC8BAABfcmVscy8ucmVsc1BLAQItABQABgAIAAAAIQAkD876&#10;2AEAABsEAAAOAAAAAAAAAAAAAAAAAC4CAABkcnMvZTJvRG9jLnhtbFBLAQItABQABgAIAAAAIQA6&#10;lOEV3QAAAAgBAAAPAAAAAAAAAAAAAAAAADIEAABkcnMvZG93bnJldi54bWxQSwUGAAAAAAQABADz&#10;AAAAPAUAAAAA&#10;" fillcolor="#dbe4f0" stroked="f">
                <v:textbox inset="0,0,0,0">
                  <w:txbxContent>
                    <w:p w:rsidR="00B22919" w:rsidRDefault="00000000">
                      <w:pPr>
                        <w:pStyle w:val="Contenudecadre"/>
                        <w:spacing w:line="303" w:lineRule="exact"/>
                        <w:ind w:left="30"/>
                      </w:pPr>
                      <w:bookmarkStart w:id="1" w:name="Description_de_l’employeur"/>
                      <w:bookmarkEnd w:id="1"/>
                      <w:r>
                        <w:rPr>
                          <w:color w:val="365F91"/>
                          <w:sz w:val="26"/>
                        </w:rPr>
                        <w:t>Description</w:t>
                      </w:r>
                      <w:r>
                        <w:rPr>
                          <w:color w:val="365F91"/>
                          <w:spacing w:val="-11"/>
                          <w:sz w:val="26"/>
                        </w:rPr>
                        <w:t xml:space="preserve"> </w:t>
                      </w:r>
                      <w:r>
                        <w:rPr>
                          <w:color w:val="365F91"/>
                          <w:sz w:val="26"/>
                        </w:rPr>
                        <w:t>de</w:t>
                      </w:r>
                      <w:r>
                        <w:rPr>
                          <w:color w:val="365F91"/>
                          <w:spacing w:val="-7"/>
                          <w:sz w:val="26"/>
                        </w:rPr>
                        <w:t xml:space="preserve"> </w:t>
                      </w:r>
                      <w:r>
                        <w:rPr>
                          <w:color w:val="365F91"/>
                          <w:sz w:val="26"/>
                        </w:rPr>
                        <w:t>l’employeur</w:t>
                      </w:r>
                    </w:p>
                  </w:txbxContent>
                </v:textbox>
                <w10:wrap type="topAndBottom" anchorx="page"/>
              </v:rect>
            </w:pict>
          </mc:Fallback>
        </mc:AlternateContent>
      </w:r>
    </w:p>
    <w:p w:rsidR="00B22919" w:rsidRDefault="00B22919">
      <w:pPr>
        <w:pStyle w:val="Corpsdetexte"/>
        <w:spacing w:before="4"/>
        <w:ind w:left="0"/>
        <w:rPr>
          <w:rFonts w:cstheme="minorHAnsi"/>
          <w:sz w:val="24"/>
          <w:szCs w:val="24"/>
        </w:rPr>
      </w:pPr>
    </w:p>
    <w:p w:rsidR="00B22919" w:rsidRDefault="00000000">
      <w:pPr>
        <w:pStyle w:val="Corpsdetexte"/>
        <w:spacing w:before="57" w:line="256" w:lineRule="exact"/>
        <w:ind w:left="135"/>
      </w:pPr>
      <w:r>
        <w:rPr>
          <w:sz w:val="20"/>
          <w:szCs w:val="20"/>
        </w:rPr>
        <w:t>L’association</w:t>
      </w:r>
      <w:r>
        <w:rPr>
          <w:spacing w:val="3"/>
          <w:sz w:val="20"/>
          <w:szCs w:val="20"/>
        </w:rPr>
        <w:t xml:space="preserve"> </w:t>
      </w:r>
      <w:r>
        <w:rPr>
          <w:sz w:val="20"/>
          <w:szCs w:val="20"/>
        </w:rPr>
        <w:t>GEM Bleu</w:t>
      </w:r>
      <w:r>
        <w:rPr>
          <w:spacing w:val="-1"/>
          <w:sz w:val="20"/>
          <w:szCs w:val="20"/>
        </w:rPr>
        <w:t xml:space="preserve"> </w:t>
      </w:r>
      <w:r>
        <w:rPr>
          <w:sz w:val="20"/>
          <w:szCs w:val="20"/>
        </w:rPr>
        <w:t>73</w:t>
      </w:r>
      <w:r>
        <w:rPr>
          <w:spacing w:val="3"/>
          <w:sz w:val="20"/>
          <w:szCs w:val="20"/>
        </w:rPr>
        <w:t xml:space="preserve"> </w:t>
      </w:r>
      <w:r>
        <w:rPr>
          <w:sz w:val="20"/>
          <w:szCs w:val="20"/>
        </w:rPr>
        <w:t>est</w:t>
      </w:r>
      <w:r>
        <w:rPr>
          <w:spacing w:val="3"/>
          <w:sz w:val="20"/>
          <w:szCs w:val="20"/>
        </w:rPr>
        <w:t xml:space="preserve"> </w:t>
      </w:r>
      <w:r>
        <w:rPr>
          <w:sz w:val="20"/>
          <w:szCs w:val="20"/>
        </w:rPr>
        <w:t>un</w:t>
      </w:r>
      <w:r>
        <w:rPr>
          <w:spacing w:val="-1"/>
          <w:sz w:val="20"/>
          <w:szCs w:val="20"/>
        </w:rPr>
        <w:t xml:space="preserve"> </w:t>
      </w:r>
      <w:r>
        <w:rPr>
          <w:sz w:val="20"/>
          <w:szCs w:val="20"/>
        </w:rPr>
        <w:t>Groupe</w:t>
      </w:r>
      <w:r>
        <w:rPr>
          <w:spacing w:val="4"/>
          <w:sz w:val="20"/>
          <w:szCs w:val="20"/>
        </w:rPr>
        <w:t xml:space="preserve"> </w:t>
      </w:r>
      <w:r>
        <w:rPr>
          <w:sz w:val="20"/>
          <w:szCs w:val="20"/>
        </w:rPr>
        <w:t>d’Entraide</w:t>
      </w:r>
      <w:r>
        <w:rPr>
          <w:spacing w:val="4"/>
          <w:sz w:val="20"/>
          <w:szCs w:val="20"/>
        </w:rPr>
        <w:t xml:space="preserve"> </w:t>
      </w:r>
      <w:r>
        <w:rPr>
          <w:sz w:val="20"/>
          <w:szCs w:val="20"/>
        </w:rPr>
        <w:t>Mutuelle</w:t>
      </w:r>
      <w:r>
        <w:rPr>
          <w:spacing w:val="5"/>
          <w:sz w:val="20"/>
          <w:szCs w:val="20"/>
        </w:rPr>
        <w:t xml:space="preserve"> </w:t>
      </w:r>
      <w:r>
        <w:rPr>
          <w:sz w:val="20"/>
          <w:szCs w:val="20"/>
        </w:rPr>
        <w:t>dédié</w:t>
      </w:r>
      <w:r>
        <w:rPr>
          <w:spacing w:val="4"/>
          <w:sz w:val="20"/>
          <w:szCs w:val="20"/>
        </w:rPr>
        <w:t xml:space="preserve"> </w:t>
      </w:r>
      <w:r>
        <w:rPr>
          <w:sz w:val="20"/>
          <w:szCs w:val="20"/>
        </w:rPr>
        <w:t>aux adultes porteurs de</w:t>
      </w:r>
      <w:r>
        <w:rPr>
          <w:spacing w:val="-1"/>
          <w:sz w:val="20"/>
          <w:szCs w:val="20"/>
        </w:rPr>
        <w:t xml:space="preserve"> </w:t>
      </w:r>
      <w:r>
        <w:rPr>
          <w:sz w:val="20"/>
          <w:szCs w:val="20"/>
        </w:rPr>
        <w:t>Troubles</w:t>
      </w:r>
      <w:r>
        <w:rPr>
          <w:spacing w:val="2"/>
          <w:sz w:val="20"/>
          <w:szCs w:val="20"/>
        </w:rPr>
        <w:t xml:space="preserve"> </w:t>
      </w:r>
      <w:r>
        <w:rPr>
          <w:sz w:val="20"/>
          <w:szCs w:val="20"/>
        </w:rPr>
        <w:t>du</w:t>
      </w:r>
      <w:r>
        <w:rPr>
          <w:spacing w:val="4"/>
          <w:sz w:val="20"/>
          <w:szCs w:val="20"/>
        </w:rPr>
        <w:t xml:space="preserve"> </w:t>
      </w:r>
      <w:r>
        <w:rPr>
          <w:sz w:val="20"/>
          <w:szCs w:val="20"/>
        </w:rPr>
        <w:t>Spectre</w:t>
      </w:r>
      <w:r>
        <w:rPr>
          <w:spacing w:val="-1"/>
          <w:sz w:val="20"/>
          <w:szCs w:val="20"/>
        </w:rPr>
        <w:t xml:space="preserve"> </w:t>
      </w:r>
      <w:r>
        <w:rPr>
          <w:sz w:val="20"/>
          <w:szCs w:val="20"/>
        </w:rPr>
        <w:t>de l’Autisme sans déficience intellectuelle, qui</w:t>
      </w:r>
      <w:r>
        <w:rPr>
          <w:spacing w:val="1"/>
          <w:sz w:val="20"/>
          <w:szCs w:val="20"/>
        </w:rPr>
        <w:t xml:space="preserve"> </w:t>
      </w:r>
      <w:r>
        <w:rPr>
          <w:sz w:val="20"/>
          <w:szCs w:val="20"/>
        </w:rPr>
        <w:t>a</w:t>
      </w:r>
      <w:r>
        <w:rPr>
          <w:spacing w:val="-1"/>
          <w:sz w:val="20"/>
          <w:szCs w:val="20"/>
        </w:rPr>
        <w:t xml:space="preserve"> </w:t>
      </w:r>
      <w:r>
        <w:rPr>
          <w:sz w:val="20"/>
          <w:szCs w:val="20"/>
        </w:rPr>
        <w:t>pour</w:t>
      </w:r>
      <w:r>
        <w:rPr>
          <w:spacing w:val="-1"/>
          <w:sz w:val="20"/>
          <w:szCs w:val="20"/>
        </w:rPr>
        <w:t xml:space="preserve"> </w:t>
      </w:r>
      <w:r>
        <w:rPr>
          <w:sz w:val="20"/>
          <w:szCs w:val="20"/>
        </w:rPr>
        <w:t>objet</w:t>
      </w:r>
      <w:r>
        <w:rPr>
          <w:spacing w:val="-1"/>
          <w:sz w:val="20"/>
          <w:szCs w:val="20"/>
        </w:rPr>
        <w:t xml:space="preserve"> </w:t>
      </w:r>
      <w:r>
        <w:rPr>
          <w:sz w:val="20"/>
          <w:szCs w:val="20"/>
        </w:rPr>
        <w:t>de</w:t>
      </w:r>
      <w:r>
        <w:rPr>
          <w:spacing w:val="-4"/>
          <w:sz w:val="20"/>
          <w:szCs w:val="20"/>
        </w:rPr>
        <w:t xml:space="preserve"> </w:t>
      </w:r>
      <w:r>
        <w:rPr>
          <w:sz w:val="20"/>
          <w:szCs w:val="20"/>
        </w:rPr>
        <w:t>:</w:t>
      </w:r>
    </w:p>
    <w:p w:rsidR="00B22919" w:rsidRDefault="00B22919">
      <w:pPr>
        <w:pStyle w:val="Corpsdetexte"/>
        <w:spacing w:before="2"/>
        <w:ind w:left="0"/>
        <w:rPr>
          <w:sz w:val="16"/>
          <w:szCs w:val="16"/>
        </w:rPr>
      </w:pPr>
    </w:p>
    <w:p w:rsidR="00B22919" w:rsidRDefault="00000000">
      <w:pPr>
        <w:pStyle w:val="Paragraphedeliste"/>
        <w:numPr>
          <w:ilvl w:val="0"/>
          <w:numId w:val="3"/>
        </w:numPr>
        <w:tabs>
          <w:tab w:val="left" w:pos="856"/>
        </w:tabs>
        <w:spacing w:before="1"/>
        <w:ind w:right="135"/>
        <w:jc w:val="both"/>
        <w:rPr>
          <w:sz w:val="20"/>
          <w:szCs w:val="20"/>
        </w:rPr>
      </w:pPr>
      <w:r>
        <w:rPr>
          <w:sz w:val="20"/>
          <w:szCs w:val="20"/>
        </w:rPr>
        <w:t>Répondre</w:t>
      </w:r>
      <w:r>
        <w:rPr>
          <w:spacing w:val="1"/>
          <w:sz w:val="20"/>
          <w:szCs w:val="20"/>
        </w:rPr>
        <w:t xml:space="preserve"> </w:t>
      </w:r>
      <w:r>
        <w:rPr>
          <w:sz w:val="20"/>
          <w:szCs w:val="20"/>
        </w:rPr>
        <w:t>de</w:t>
      </w:r>
      <w:r>
        <w:rPr>
          <w:spacing w:val="1"/>
          <w:sz w:val="20"/>
          <w:szCs w:val="20"/>
        </w:rPr>
        <w:t xml:space="preserve"> </w:t>
      </w:r>
      <w:r>
        <w:rPr>
          <w:sz w:val="20"/>
          <w:szCs w:val="20"/>
        </w:rPr>
        <w:t>manière</w:t>
      </w:r>
      <w:r>
        <w:rPr>
          <w:spacing w:val="1"/>
          <w:sz w:val="20"/>
          <w:szCs w:val="20"/>
        </w:rPr>
        <w:t xml:space="preserve"> </w:t>
      </w:r>
      <w:r>
        <w:rPr>
          <w:sz w:val="20"/>
          <w:szCs w:val="20"/>
        </w:rPr>
        <w:t>ajustée</w:t>
      </w:r>
      <w:r>
        <w:rPr>
          <w:spacing w:val="1"/>
          <w:sz w:val="20"/>
          <w:szCs w:val="20"/>
        </w:rPr>
        <w:t xml:space="preserve"> </w:t>
      </w:r>
      <w:r>
        <w:rPr>
          <w:sz w:val="20"/>
          <w:szCs w:val="20"/>
        </w:rPr>
        <w:t>aux besoins des adultes autistes,</w:t>
      </w:r>
      <w:r>
        <w:rPr>
          <w:spacing w:val="1"/>
          <w:sz w:val="20"/>
          <w:szCs w:val="20"/>
        </w:rPr>
        <w:t xml:space="preserve"> </w:t>
      </w:r>
      <w:r>
        <w:rPr>
          <w:sz w:val="20"/>
          <w:szCs w:val="20"/>
        </w:rPr>
        <w:t>en</w:t>
      </w:r>
      <w:r>
        <w:rPr>
          <w:spacing w:val="1"/>
          <w:sz w:val="20"/>
          <w:szCs w:val="20"/>
        </w:rPr>
        <w:t xml:space="preserve"> </w:t>
      </w:r>
      <w:r>
        <w:rPr>
          <w:sz w:val="20"/>
          <w:szCs w:val="20"/>
        </w:rPr>
        <w:t>agissant</w:t>
      </w:r>
      <w:r>
        <w:rPr>
          <w:spacing w:val="1"/>
          <w:sz w:val="20"/>
          <w:szCs w:val="20"/>
        </w:rPr>
        <w:t xml:space="preserve"> </w:t>
      </w:r>
      <w:r>
        <w:rPr>
          <w:sz w:val="20"/>
          <w:szCs w:val="20"/>
        </w:rPr>
        <w:t>comme un</w:t>
      </w:r>
      <w:r>
        <w:rPr>
          <w:spacing w:val="1"/>
          <w:sz w:val="20"/>
          <w:szCs w:val="20"/>
        </w:rPr>
        <w:t xml:space="preserve"> </w:t>
      </w:r>
      <w:r>
        <w:rPr>
          <w:sz w:val="20"/>
          <w:szCs w:val="20"/>
        </w:rPr>
        <w:t>outil</w:t>
      </w:r>
      <w:r>
        <w:rPr>
          <w:spacing w:val="1"/>
          <w:sz w:val="20"/>
          <w:szCs w:val="20"/>
        </w:rPr>
        <w:t xml:space="preserve"> </w:t>
      </w:r>
      <w:r>
        <w:rPr>
          <w:sz w:val="20"/>
          <w:szCs w:val="20"/>
        </w:rPr>
        <w:t>d’insertion dans la cité, de lutte contre l’isolement et de prévention de l’exclusion sociale des</w:t>
      </w:r>
      <w:r>
        <w:rPr>
          <w:spacing w:val="1"/>
          <w:sz w:val="20"/>
          <w:szCs w:val="20"/>
        </w:rPr>
        <w:t xml:space="preserve"> </w:t>
      </w:r>
      <w:r>
        <w:rPr>
          <w:sz w:val="20"/>
          <w:szCs w:val="20"/>
        </w:rPr>
        <w:t>personnes</w:t>
      </w:r>
      <w:r>
        <w:rPr>
          <w:spacing w:val="-1"/>
          <w:sz w:val="20"/>
          <w:szCs w:val="20"/>
        </w:rPr>
        <w:t xml:space="preserve"> </w:t>
      </w:r>
      <w:r>
        <w:rPr>
          <w:sz w:val="20"/>
          <w:szCs w:val="20"/>
        </w:rPr>
        <w:t>autistes en</w:t>
      </w:r>
      <w:r>
        <w:rPr>
          <w:spacing w:val="2"/>
          <w:sz w:val="20"/>
          <w:szCs w:val="20"/>
        </w:rPr>
        <w:t xml:space="preserve"> </w:t>
      </w:r>
      <w:r>
        <w:rPr>
          <w:sz w:val="20"/>
          <w:szCs w:val="20"/>
        </w:rPr>
        <w:t>situation</w:t>
      </w:r>
      <w:r>
        <w:rPr>
          <w:spacing w:val="1"/>
          <w:sz w:val="20"/>
          <w:szCs w:val="20"/>
        </w:rPr>
        <w:t xml:space="preserve"> </w:t>
      </w:r>
      <w:r>
        <w:rPr>
          <w:sz w:val="20"/>
          <w:szCs w:val="20"/>
        </w:rPr>
        <w:t>de</w:t>
      </w:r>
      <w:r>
        <w:rPr>
          <w:spacing w:val="1"/>
          <w:sz w:val="20"/>
          <w:szCs w:val="20"/>
        </w:rPr>
        <w:t xml:space="preserve"> </w:t>
      </w:r>
      <w:r>
        <w:rPr>
          <w:sz w:val="20"/>
          <w:szCs w:val="20"/>
        </w:rPr>
        <w:t>fragilité.</w:t>
      </w:r>
    </w:p>
    <w:p w:rsidR="00B22919" w:rsidRDefault="00000000">
      <w:pPr>
        <w:pStyle w:val="Paragraphedeliste"/>
        <w:numPr>
          <w:ilvl w:val="0"/>
          <w:numId w:val="3"/>
        </w:numPr>
        <w:tabs>
          <w:tab w:val="left" w:pos="856"/>
        </w:tabs>
        <w:ind w:right="130"/>
        <w:jc w:val="both"/>
      </w:pPr>
      <w:r>
        <w:rPr>
          <w:sz w:val="20"/>
          <w:szCs w:val="20"/>
        </w:rPr>
        <w:t>Soutenir le retour à une vie sociale, à des activités de loisir, le retour ou le maintien dans l’emploi</w:t>
      </w:r>
      <w:r>
        <w:rPr>
          <w:spacing w:val="1"/>
          <w:sz w:val="20"/>
          <w:szCs w:val="20"/>
        </w:rPr>
        <w:t xml:space="preserve"> </w:t>
      </w:r>
      <w:r>
        <w:rPr>
          <w:spacing w:val="-1"/>
          <w:sz w:val="20"/>
          <w:szCs w:val="20"/>
        </w:rPr>
        <w:t>ou</w:t>
      </w:r>
      <w:r>
        <w:rPr>
          <w:spacing w:val="-8"/>
          <w:sz w:val="20"/>
          <w:szCs w:val="20"/>
        </w:rPr>
        <w:t xml:space="preserve"> </w:t>
      </w:r>
      <w:r>
        <w:rPr>
          <w:spacing w:val="-1"/>
          <w:sz w:val="20"/>
          <w:szCs w:val="20"/>
        </w:rPr>
        <w:t>le</w:t>
      </w:r>
      <w:r>
        <w:rPr>
          <w:spacing w:val="-7"/>
          <w:sz w:val="20"/>
          <w:szCs w:val="20"/>
        </w:rPr>
        <w:t xml:space="preserve"> </w:t>
      </w:r>
      <w:r>
        <w:rPr>
          <w:spacing w:val="-1"/>
          <w:sz w:val="20"/>
          <w:szCs w:val="20"/>
        </w:rPr>
        <w:t>cas</w:t>
      </w:r>
      <w:r>
        <w:rPr>
          <w:spacing w:val="-11"/>
          <w:sz w:val="20"/>
          <w:szCs w:val="20"/>
        </w:rPr>
        <w:t xml:space="preserve"> </w:t>
      </w:r>
      <w:r>
        <w:rPr>
          <w:spacing w:val="-1"/>
          <w:sz w:val="20"/>
          <w:szCs w:val="20"/>
        </w:rPr>
        <w:t>échéant,</w:t>
      </w:r>
      <w:r>
        <w:rPr>
          <w:spacing w:val="-11"/>
          <w:sz w:val="20"/>
          <w:szCs w:val="20"/>
        </w:rPr>
        <w:t xml:space="preserve"> </w:t>
      </w:r>
      <w:r>
        <w:rPr>
          <w:spacing w:val="-1"/>
          <w:sz w:val="20"/>
          <w:szCs w:val="20"/>
        </w:rPr>
        <w:t>le</w:t>
      </w:r>
      <w:r>
        <w:rPr>
          <w:spacing w:val="-7"/>
          <w:sz w:val="20"/>
          <w:szCs w:val="20"/>
        </w:rPr>
        <w:t xml:space="preserve"> </w:t>
      </w:r>
      <w:r>
        <w:rPr>
          <w:spacing w:val="-1"/>
          <w:sz w:val="20"/>
          <w:szCs w:val="20"/>
        </w:rPr>
        <w:t>recours</w:t>
      </w:r>
      <w:r>
        <w:rPr>
          <w:spacing w:val="-6"/>
          <w:sz w:val="20"/>
          <w:szCs w:val="20"/>
        </w:rPr>
        <w:t xml:space="preserve"> </w:t>
      </w:r>
      <w:r>
        <w:rPr>
          <w:spacing w:val="-1"/>
          <w:sz w:val="20"/>
          <w:szCs w:val="20"/>
        </w:rPr>
        <w:t>à</w:t>
      </w:r>
      <w:r>
        <w:rPr>
          <w:spacing w:val="-9"/>
          <w:sz w:val="20"/>
          <w:szCs w:val="20"/>
        </w:rPr>
        <w:t xml:space="preserve"> </w:t>
      </w:r>
      <w:r>
        <w:rPr>
          <w:spacing w:val="-1"/>
          <w:sz w:val="20"/>
          <w:szCs w:val="20"/>
        </w:rPr>
        <w:t>des</w:t>
      </w:r>
      <w:r>
        <w:rPr>
          <w:spacing w:val="-10"/>
          <w:sz w:val="20"/>
          <w:szCs w:val="20"/>
        </w:rPr>
        <w:t xml:space="preserve"> </w:t>
      </w:r>
      <w:r>
        <w:rPr>
          <w:spacing w:val="-1"/>
          <w:sz w:val="20"/>
          <w:szCs w:val="20"/>
        </w:rPr>
        <w:t>soins</w:t>
      </w:r>
      <w:r>
        <w:rPr>
          <w:spacing w:val="-10"/>
          <w:sz w:val="20"/>
          <w:szCs w:val="20"/>
        </w:rPr>
        <w:t xml:space="preserve"> </w:t>
      </w:r>
      <w:r>
        <w:rPr>
          <w:sz w:val="20"/>
          <w:szCs w:val="20"/>
        </w:rPr>
        <w:t>et</w:t>
      </w:r>
      <w:r>
        <w:rPr>
          <w:spacing w:val="-7"/>
          <w:sz w:val="20"/>
          <w:szCs w:val="20"/>
        </w:rPr>
        <w:t xml:space="preserve"> </w:t>
      </w:r>
      <w:r>
        <w:rPr>
          <w:sz w:val="20"/>
          <w:szCs w:val="20"/>
        </w:rPr>
        <w:t>à</w:t>
      </w:r>
      <w:r>
        <w:rPr>
          <w:spacing w:val="-9"/>
          <w:sz w:val="20"/>
          <w:szCs w:val="20"/>
        </w:rPr>
        <w:t xml:space="preserve"> </w:t>
      </w:r>
      <w:r>
        <w:rPr>
          <w:sz w:val="20"/>
          <w:szCs w:val="20"/>
        </w:rPr>
        <w:t>un</w:t>
      </w:r>
      <w:r>
        <w:rPr>
          <w:spacing w:val="-8"/>
          <w:sz w:val="20"/>
          <w:szCs w:val="20"/>
        </w:rPr>
        <w:t xml:space="preserve"> </w:t>
      </w:r>
      <w:r>
        <w:rPr>
          <w:sz w:val="20"/>
          <w:szCs w:val="20"/>
        </w:rPr>
        <w:t>accompagnement</w:t>
      </w:r>
      <w:r>
        <w:rPr>
          <w:spacing w:val="-8"/>
          <w:sz w:val="20"/>
          <w:szCs w:val="20"/>
        </w:rPr>
        <w:t xml:space="preserve"> </w:t>
      </w:r>
      <w:r>
        <w:rPr>
          <w:sz w:val="20"/>
          <w:szCs w:val="20"/>
        </w:rPr>
        <w:t>adapté,</w:t>
      </w:r>
      <w:r>
        <w:rPr>
          <w:spacing w:val="-6"/>
          <w:sz w:val="20"/>
          <w:szCs w:val="20"/>
        </w:rPr>
        <w:t xml:space="preserve"> </w:t>
      </w:r>
      <w:r>
        <w:rPr>
          <w:sz w:val="20"/>
          <w:szCs w:val="20"/>
        </w:rPr>
        <w:t>en</w:t>
      </w:r>
      <w:r>
        <w:rPr>
          <w:spacing w:val="-8"/>
          <w:sz w:val="20"/>
          <w:szCs w:val="20"/>
        </w:rPr>
        <w:t xml:space="preserve"> </w:t>
      </w:r>
      <w:r>
        <w:rPr>
          <w:sz w:val="20"/>
          <w:szCs w:val="20"/>
        </w:rPr>
        <w:t>visant</w:t>
      </w:r>
      <w:r>
        <w:rPr>
          <w:spacing w:val="-8"/>
          <w:sz w:val="20"/>
          <w:szCs w:val="20"/>
        </w:rPr>
        <w:t xml:space="preserve"> </w:t>
      </w:r>
      <w:r>
        <w:rPr>
          <w:sz w:val="20"/>
          <w:szCs w:val="20"/>
        </w:rPr>
        <w:t>prioritairement</w:t>
      </w:r>
      <w:r>
        <w:rPr>
          <w:spacing w:val="-45"/>
          <w:sz w:val="20"/>
          <w:szCs w:val="20"/>
        </w:rPr>
        <w:t xml:space="preserve"> </w:t>
      </w:r>
      <w:r>
        <w:rPr>
          <w:sz w:val="20"/>
          <w:szCs w:val="20"/>
        </w:rPr>
        <w:t>l’autonomisation des adhérent·e·s.</w:t>
      </w:r>
    </w:p>
    <w:p w:rsidR="00B22919" w:rsidRDefault="00000000">
      <w:pPr>
        <w:pStyle w:val="Paragraphedeliste"/>
        <w:numPr>
          <w:ilvl w:val="0"/>
          <w:numId w:val="3"/>
        </w:numPr>
        <w:tabs>
          <w:tab w:val="left" w:pos="856"/>
        </w:tabs>
        <w:ind w:right="132"/>
        <w:jc w:val="both"/>
        <w:rPr>
          <w:sz w:val="20"/>
          <w:szCs w:val="20"/>
        </w:rPr>
      </w:pPr>
      <w:r>
        <w:rPr>
          <w:sz w:val="20"/>
          <w:szCs w:val="20"/>
        </w:rPr>
        <w:t>Offrir un espace de stabilisation, d’apaisement et de socialisation et permettre de mettre les</w:t>
      </w:r>
      <w:r>
        <w:rPr>
          <w:spacing w:val="1"/>
          <w:sz w:val="20"/>
          <w:szCs w:val="20"/>
        </w:rPr>
        <w:t xml:space="preserve"> </w:t>
      </w:r>
      <w:r>
        <w:rPr>
          <w:sz w:val="20"/>
          <w:szCs w:val="20"/>
        </w:rPr>
        <w:t>Troubles au second plan ainsi que de valoriser les nombreux points forts inhérents à la condition</w:t>
      </w:r>
      <w:r>
        <w:rPr>
          <w:spacing w:val="1"/>
          <w:sz w:val="20"/>
          <w:szCs w:val="20"/>
        </w:rPr>
        <w:t xml:space="preserve"> </w:t>
      </w:r>
      <w:r>
        <w:rPr>
          <w:sz w:val="20"/>
          <w:szCs w:val="20"/>
        </w:rPr>
        <w:t>autistique.</w:t>
      </w:r>
    </w:p>
    <w:p w:rsidR="00B22919" w:rsidRDefault="00B22919">
      <w:pPr>
        <w:pStyle w:val="Corpsdetexte"/>
        <w:spacing w:before="9"/>
        <w:ind w:left="0"/>
        <w:rPr>
          <w:sz w:val="16"/>
          <w:szCs w:val="16"/>
        </w:rPr>
      </w:pPr>
    </w:p>
    <w:p w:rsidR="00B22919" w:rsidRDefault="00000000" w:rsidP="008B4446">
      <w:pPr>
        <w:pStyle w:val="Corpsdetexte"/>
        <w:ind w:left="135" w:right="118"/>
        <w:jc w:val="both"/>
        <w:rPr>
          <w:sz w:val="20"/>
          <w:szCs w:val="20"/>
        </w:rPr>
      </w:pPr>
      <w:r>
        <w:rPr>
          <w:spacing w:val="-1"/>
          <w:sz w:val="20"/>
          <w:szCs w:val="20"/>
        </w:rPr>
        <w:t>Le</w:t>
      </w:r>
      <w:r>
        <w:rPr>
          <w:spacing w:val="-7"/>
          <w:sz w:val="20"/>
          <w:szCs w:val="20"/>
        </w:rPr>
        <w:t xml:space="preserve"> </w:t>
      </w:r>
      <w:r>
        <w:rPr>
          <w:spacing w:val="-1"/>
          <w:sz w:val="20"/>
          <w:szCs w:val="20"/>
        </w:rPr>
        <w:t>GEM</w:t>
      </w:r>
      <w:r>
        <w:rPr>
          <w:spacing w:val="-13"/>
          <w:sz w:val="20"/>
          <w:szCs w:val="20"/>
        </w:rPr>
        <w:t xml:space="preserve"> </w:t>
      </w:r>
      <w:r>
        <w:rPr>
          <w:spacing w:val="-1"/>
          <w:sz w:val="20"/>
          <w:szCs w:val="20"/>
        </w:rPr>
        <w:t>Bleu</w:t>
      </w:r>
      <w:r>
        <w:rPr>
          <w:spacing w:val="-13"/>
          <w:sz w:val="20"/>
          <w:szCs w:val="20"/>
        </w:rPr>
        <w:t xml:space="preserve"> </w:t>
      </w:r>
      <w:r>
        <w:rPr>
          <w:spacing w:val="-1"/>
          <w:sz w:val="20"/>
          <w:szCs w:val="20"/>
        </w:rPr>
        <w:t>73,</w:t>
      </w:r>
      <w:r>
        <w:rPr>
          <w:spacing w:val="-6"/>
          <w:sz w:val="20"/>
          <w:szCs w:val="20"/>
        </w:rPr>
        <w:t xml:space="preserve"> </w:t>
      </w:r>
      <w:r>
        <w:rPr>
          <w:spacing w:val="-1"/>
          <w:sz w:val="20"/>
          <w:szCs w:val="20"/>
        </w:rPr>
        <w:t>c’est</w:t>
      </w:r>
      <w:r>
        <w:rPr>
          <w:spacing w:val="-7"/>
          <w:sz w:val="20"/>
          <w:szCs w:val="20"/>
        </w:rPr>
        <w:t xml:space="preserve"> </w:t>
      </w:r>
      <w:r>
        <w:rPr>
          <w:spacing w:val="-1"/>
          <w:sz w:val="20"/>
          <w:szCs w:val="20"/>
        </w:rPr>
        <w:t>aussi</w:t>
      </w:r>
      <w:r>
        <w:rPr>
          <w:spacing w:val="-6"/>
          <w:sz w:val="20"/>
          <w:szCs w:val="20"/>
        </w:rPr>
        <w:t xml:space="preserve"> </w:t>
      </w:r>
      <w:r>
        <w:rPr>
          <w:spacing w:val="-1"/>
          <w:sz w:val="20"/>
          <w:szCs w:val="20"/>
        </w:rPr>
        <w:t>et</w:t>
      </w:r>
      <w:r>
        <w:rPr>
          <w:spacing w:val="-8"/>
          <w:sz w:val="20"/>
          <w:szCs w:val="20"/>
        </w:rPr>
        <w:t xml:space="preserve"> </w:t>
      </w:r>
      <w:r>
        <w:rPr>
          <w:spacing w:val="-1"/>
          <w:sz w:val="20"/>
          <w:szCs w:val="20"/>
        </w:rPr>
        <w:t>avant</w:t>
      </w:r>
      <w:r>
        <w:rPr>
          <w:spacing w:val="-8"/>
          <w:sz w:val="20"/>
          <w:szCs w:val="20"/>
        </w:rPr>
        <w:t xml:space="preserve"> </w:t>
      </w:r>
      <w:r>
        <w:rPr>
          <w:spacing w:val="-1"/>
          <w:sz w:val="20"/>
          <w:szCs w:val="20"/>
        </w:rPr>
        <w:t>tout</w:t>
      </w:r>
      <w:r>
        <w:rPr>
          <w:spacing w:val="-9"/>
          <w:sz w:val="20"/>
          <w:szCs w:val="20"/>
        </w:rPr>
        <w:t xml:space="preserve"> </w:t>
      </w:r>
      <w:r>
        <w:rPr>
          <w:spacing w:val="-1"/>
          <w:sz w:val="20"/>
          <w:szCs w:val="20"/>
        </w:rPr>
        <w:t>un</w:t>
      </w:r>
      <w:r>
        <w:rPr>
          <w:spacing w:val="-14"/>
          <w:sz w:val="20"/>
          <w:szCs w:val="20"/>
        </w:rPr>
        <w:t xml:space="preserve"> </w:t>
      </w:r>
      <w:r>
        <w:rPr>
          <w:spacing w:val="-1"/>
          <w:sz w:val="20"/>
          <w:szCs w:val="20"/>
        </w:rPr>
        <w:t>groupe</w:t>
      </w:r>
      <w:r>
        <w:rPr>
          <w:spacing w:val="-13"/>
          <w:sz w:val="20"/>
          <w:szCs w:val="20"/>
        </w:rPr>
        <w:t xml:space="preserve"> </w:t>
      </w:r>
      <w:r>
        <w:rPr>
          <w:sz w:val="20"/>
          <w:szCs w:val="20"/>
        </w:rPr>
        <w:t>d’hommes</w:t>
      </w:r>
      <w:r>
        <w:rPr>
          <w:spacing w:val="-10"/>
          <w:sz w:val="20"/>
          <w:szCs w:val="20"/>
        </w:rPr>
        <w:t xml:space="preserve"> </w:t>
      </w:r>
      <w:r>
        <w:rPr>
          <w:sz w:val="20"/>
          <w:szCs w:val="20"/>
        </w:rPr>
        <w:t>et</w:t>
      </w:r>
      <w:r>
        <w:rPr>
          <w:spacing w:val="-7"/>
          <w:sz w:val="20"/>
          <w:szCs w:val="20"/>
        </w:rPr>
        <w:t xml:space="preserve"> </w:t>
      </w:r>
      <w:r>
        <w:rPr>
          <w:sz w:val="20"/>
          <w:szCs w:val="20"/>
        </w:rPr>
        <w:t>de</w:t>
      </w:r>
      <w:r>
        <w:rPr>
          <w:spacing w:val="-8"/>
          <w:sz w:val="20"/>
          <w:szCs w:val="20"/>
        </w:rPr>
        <w:t xml:space="preserve"> </w:t>
      </w:r>
      <w:r>
        <w:rPr>
          <w:sz w:val="20"/>
          <w:szCs w:val="20"/>
        </w:rPr>
        <w:t>femmes</w:t>
      </w:r>
      <w:r>
        <w:rPr>
          <w:spacing w:val="-15"/>
          <w:sz w:val="20"/>
          <w:szCs w:val="20"/>
        </w:rPr>
        <w:t xml:space="preserve"> </w:t>
      </w:r>
      <w:r>
        <w:rPr>
          <w:sz w:val="20"/>
          <w:szCs w:val="20"/>
        </w:rPr>
        <w:t>autistes</w:t>
      </w:r>
      <w:r>
        <w:rPr>
          <w:spacing w:val="-10"/>
          <w:sz w:val="20"/>
          <w:szCs w:val="20"/>
        </w:rPr>
        <w:t xml:space="preserve"> </w:t>
      </w:r>
      <w:r>
        <w:rPr>
          <w:sz w:val="20"/>
          <w:szCs w:val="20"/>
        </w:rPr>
        <w:t>animés</w:t>
      </w:r>
      <w:r>
        <w:rPr>
          <w:spacing w:val="-10"/>
          <w:sz w:val="20"/>
          <w:szCs w:val="20"/>
        </w:rPr>
        <w:t xml:space="preserve"> </w:t>
      </w:r>
      <w:r>
        <w:rPr>
          <w:sz w:val="20"/>
          <w:szCs w:val="20"/>
        </w:rPr>
        <w:t>par</w:t>
      </w:r>
      <w:r>
        <w:rPr>
          <w:spacing w:val="-7"/>
          <w:sz w:val="20"/>
          <w:szCs w:val="20"/>
        </w:rPr>
        <w:t xml:space="preserve"> </w:t>
      </w:r>
      <w:r>
        <w:rPr>
          <w:sz w:val="20"/>
          <w:szCs w:val="20"/>
        </w:rPr>
        <w:t>une</w:t>
      </w:r>
      <w:r>
        <w:rPr>
          <w:spacing w:val="-13"/>
          <w:sz w:val="20"/>
          <w:szCs w:val="20"/>
        </w:rPr>
        <w:t xml:space="preserve"> </w:t>
      </w:r>
      <w:r>
        <w:rPr>
          <w:sz w:val="20"/>
          <w:szCs w:val="20"/>
        </w:rPr>
        <w:t>volonté</w:t>
      </w:r>
      <w:r>
        <w:rPr>
          <w:spacing w:val="1"/>
          <w:sz w:val="20"/>
          <w:szCs w:val="20"/>
        </w:rPr>
        <w:t xml:space="preserve"> </w:t>
      </w:r>
      <w:r>
        <w:rPr>
          <w:sz w:val="20"/>
          <w:szCs w:val="20"/>
        </w:rPr>
        <w:t>de</w:t>
      </w:r>
      <w:r>
        <w:rPr>
          <w:spacing w:val="1"/>
          <w:sz w:val="20"/>
          <w:szCs w:val="20"/>
        </w:rPr>
        <w:t xml:space="preserve"> </w:t>
      </w:r>
      <w:r>
        <w:rPr>
          <w:sz w:val="20"/>
          <w:szCs w:val="20"/>
        </w:rPr>
        <w:t>faire</w:t>
      </w:r>
      <w:r>
        <w:rPr>
          <w:spacing w:val="-3"/>
          <w:sz w:val="20"/>
          <w:szCs w:val="20"/>
        </w:rPr>
        <w:t xml:space="preserve"> </w:t>
      </w:r>
      <w:r>
        <w:rPr>
          <w:sz w:val="20"/>
          <w:szCs w:val="20"/>
        </w:rPr>
        <w:t>vivre</w:t>
      </w:r>
      <w:r>
        <w:rPr>
          <w:spacing w:val="-2"/>
          <w:sz w:val="20"/>
          <w:szCs w:val="20"/>
        </w:rPr>
        <w:t xml:space="preserve"> </w:t>
      </w:r>
      <w:r>
        <w:rPr>
          <w:sz w:val="20"/>
          <w:szCs w:val="20"/>
        </w:rPr>
        <w:t>ce</w:t>
      </w:r>
      <w:r>
        <w:rPr>
          <w:spacing w:val="2"/>
          <w:sz w:val="20"/>
          <w:szCs w:val="20"/>
        </w:rPr>
        <w:t xml:space="preserve"> </w:t>
      </w:r>
      <w:r>
        <w:rPr>
          <w:sz w:val="20"/>
          <w:szCs w:val="20"/>
        </w:rPr>
        <w:t>beau</w:t>
      </w:r>
      <w:r>
        <w:rPr>
          <w:spacing w:val="-4"/>
          <w:sz w:val="20"/>
          <w:szCs w:val="20"/>
        </w:rPr>
        <w:t xml:space="preserve"> </w:t>
      </w:r>
      <w:r>
        <w:rPr>
          <w:sz w:val="20"/>
          <w:szCs w:val="20"/>
        </w:rPr>
        <w:t>projet</w:t>
      </w:r>
      <w:r>
        <w:rPr>
          <w:spacing w:val="2"/>
          <w:sz w:val="20"/>
          <w:szCs w:val="20"/>
        </w:rPr>
        <w:t xml:space="preserve"> </w:t>
      </w:r>
      <w:r>
        <w:rPr>
          <w:sz w:val="20"/>
          <w:szCs w:val="20"/>
        </w:rPr>
        <w:t>associatif.</w:t>
      </w:r>
    </w:p>
    <w:p w:rsidR="00B22919" w:rsidRDefault="00000000">
      <w:pPr>
        <w:pStyle w:val="Corpsdetexte"/>
        <w:spacing w:before="5"/>
        <w:ind w:left="0"/>
        <w:rPr>
          <w:sz w:val="22"/>
        </w:rPr>
      </w:pPr>
      <w:r>
        <w:rPr>
          <w:noProof/>
          <w:sz w:val="22"/>
        </w:rPr>
        <mc:AlternateContent>
          <mc:Choice Requires="wps">
            <w:drawing>
              <wp:anchor distT="0" distB="0" distL="0" distR="0" simplePos="0" relativeHeight="3" behindDoc="1" locked="0" layoutInCell="1" allowOverlap="1" wp14:anchorId="35624EBD">
                <wp:simplePos x="0" y="0"/>
                <wp:positionH relativeFrom="page">
                  <wp:posOffset>546735</wp:posOffset>
                </wp:positionH>
                <wp:positionV relativeFrom="paragraph">
                  <wp:posOffset>236855</wp:posOffset>
                </wp:positionV>
                <wp:extent cx="5801995" cy="224155"/>
                <wp:effectExtent l="0" t="0" r="0" b="0"/>
                <wp:wrapTopAndBottom/>
                <wp:docPr id="5" name="Text Box 4"/>
                <wp:cNvGraphicFramePr/>
                <a:graphic xmlns:a="http://schemas.openxmlformats.org/drawingml/2006/main">
                  <a:graphicData uri="http://schemas.microsoft.com/office/word/2010/wordprocessingShape">
                    <wps:wsp>
                      <wps:cNvSpPr/>
                      <wps:spPr>
                        <a:xfrm>
                          <a:off x="0" y="0"/>
                          <a:ext cx="5801400" cy="223560"/>
                        </a:xfrm>
                        <a:prstGeom prst="rect">
                          <a:avLst/>
                        </a:prstGeom>
                        <a:solidFill>
                          <a:srgbClr val="DBE4F0"/>
                        </a:solidFill>
                        <a:ln>
                          <a:noFill/>
                        </a:ln>
                      </wps:spPr>
                      <wps:style>
                        <a:lnRef idx="0">
                          <a:scrgbClr r="0" g="0" b="0"/>
                        </a:lnRef>
                        <a:fillRef idx="0">
                          <a:scrgbClr r="0" g="0" b="0"/>
                        </a:fillRef>
                        <a:effectRef idx="0">
                          <a:scrgbClr r="0" g="0" b="0"/>
                        </a:effectRef>
                        <a:fontRef idx="minor"/>
                      </wps:style>
                      <wps:txbx>
                        <w:txbxContent>
                          <w:p w:rsidR="00B22919" w:rsidRDefault="00000000">
                            <w:pPr>
                              <w:pStyle w:val="Contenudecadre"/>
                              <w:spacing w:line="303" w:lineRule="exact"/>
                              <w:ind w:left="30"/>
                            </w:pPr>
                            <w:bookmarkStart w:id="2" w:name="Description_du_poste"/>
                            <w:bookmarkEnd w:id="2"/>
                            <w:r>
                              <w:rPr>
                                <w:color w:val="365F91"/>
                                <w:sz w:val="26"/>
                              </w:rPr>
                              <w:t>Description</w:t>
                            </w:r>
                            <w:r>
                              <w:rPr>
                                <w:color w:val="365F91"/>
                                <w:spacing w:val="-7"/>
                                <w:sz w:val="26"/>
                              </w:rPr>
                              <w:t xml:space="preserve"> </w:t>
                            </w:r>
                            <w:r>
                              <w:rPr>
                                <w:color w:val="365F91"/>
                                <w:sz w:val="26"/>
                              </w:rPr>
                              <w:t>du</w:t>
                            </w:r>
                            <w:r>
                              <w:rPr>
                                <w:color w:val="365F91"/>
                                <w:spacing w:val="-5"/>
                                <w:sz w:val="26"/>
                              </w:rPr>
                              <w:t xml:space="preserve"> </w:t>
                            </w:r>
                            <w:r>
                              <w:rPr>
                                <w:color w:val="365F91"/>
                                <w:sz w:val="26"/>
                              </w:rPr>
                              <w:t>poste</w:t>
                            </w:r>
                          </w:p>
                        </w:txbxContent>
                      </wps:txbx>
                      <wps:bodyPr lIns="0" tIns="0" rIns="0" bIns="0">
                        <a:noAutofit/>
                      </wps:bodyPr>
                    </wps:wsp>
                  </a:graphicData>
                </a:graphic>
              </wp:anchor>
            </w:drawing>
          </mc:Choice>
          <mc:Fallback>
            <w:pict>
              <v:rect w14:anchorId="35624EBD" id="Text Box 4" o:spid="_x0000_s1028" style="position:absolute;margin-left:43.05pt;margin-top:18.65pt;width:456.85pt;height:17.65pt;z-index:-503316477;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WF92AEAABsEAAAOAAAAZHJzL2Uyb0RvYy54bWysU9tu2zAMfR+wfxD0vtjJ2qIw4hTbsgwD&#10;hq1ouw+QZSkWIImCpMbO34+SL9nWpw57kSmK55CHpLd3g9HkJHxQYGu6XpWUCMuhVfZY059Ph3e3&#10;lITIbMs0WFHTswj0bvf2zbZ3ldhAB7oVniCJDVXvatrF6KqiCLwThoUVOGHxUYI3LOLVH4vWsx7Z&#10;jS42ZXlT9OBb54GLENC7Hx/pLvNLKXj8IWUQkeiaYm0xnz6fTTqL3ZZVR89cp/hUBvuHKgxTFpMu&#10;VHsWGXn26gWVUdxDABlXHEwBUiousgZUsy7/UvPYMSeyFmxOcEubwv+j5d9Pj+7eYxt6F6qAZlIx&#10;SG/SF+sjQ27WeWmWGCLh6Ly+LddXJfaU49tm8/76JnezuKCdD/GLAEOSUVOPw8g9YqdvIWJGDJ1D&#10;UrIAWrUHpXW++GPzSXtyYji4/cfPV4eZ/Y8wbVOwhQQbGZOnuGjJVjxrkeK0fRCSqDZLyln4lGbc&#10;CFxZ1DPvBZaXASlQIv8rsRMkoUVexFfiF1DODzYueKMs+LS5o85RXRIah2ZAeTiO9Jo8DbTne0/0&#10;V4s7k/Z/NvxsNJORslj48BxBqjycC3xKhBuYZzb9LWnFf7/nqMs/vfsFAAD//wMAUEsDBBQABgAI&#10;AAAAIQBbhUDU3QAAAAgBAAAPAAAAZHJzL2Rvd25yZXYueG1sTI/NTsMwEITvSLyDtZW4UaeplDoh&#10;ToWQ4IKESOkDbJPNjxrbUeyk4e1ZTnAczWjmm/y4mkEsNPneWQ27bQSCbOXq3rYazl+vjwqED2hr&#10;HJwlDd/k4Vjc3+WY1e5mS1pOoRVcYn2GGroQxkxKX3Vk0G/dSJa9xk0GA8uplfWENy43g4yjKJEG&#10;e8sLHY700lF1Pc1GQ3hf08+yCee5UQmWH7Hyb4vS+mGzPj+BCLSGvzD84jM6FMx0cbOtvRg0qGTH&#10;SQ37wx4E+2ma8pWLhkOcgCxy+f9A8QMAAP//AwBQSwECLQAUAAYACAAAACEAtoM4kv4AAADhAQAA&#10;EwAAAAAAAAAAAAAAAAAAAAAAW0NvbnRlbnRfVHlwZXNdLnhtbFBLAQItABQABgAIAAAAIQA4/SH/&#10;1gAAAJQBAAALAAAAAAAAAAAAAAAAAC8BAABfcmVscy8ucmVsc1BLAQItABQABgAIAAAAIQAUgWF9&#10;2AEAABsEAAAOAAAAAAAAAAAAAAAAAC4CAABkcnMvZTJvRG9jLnhtbFBLAQItABQABgAIAAAAIQBb&#10;hUDU3QAAAAgBAAAPAAAAAAAAAAAAAAAAADIEAABkcnMvZG93bnJldi54bWxQSwUGAAAAAAQABADz&#10;AAAAPAUAAAAA&#10;" fillcolor="#dbe4f0" stroked="f">
                <v:textbox inset="0,0,0,0">
                  <w:txbxContent>
                    <w:p w:rsidR="00B22919" w:rsidRDefault="00000000">
                      <w:pPr>
                        <w:pStyle w:val="Contenudecadre"/>
                        <w:spacing w:line="303" w:lineRule="exact"/>
                        <w:ind w:left="30"/>
                      </w:pPr>
                      <w:bookmarkStart w:id="3" w:name="Description_du_poste"/>
                      <w:bookmarkEnd w:id="3"/>
                      <w:r>
                        <w:rPr>
                          <w:color w:val="365F91"/>
                          <w:sz w:val="26"/>
                        </w:rPr>
                        <w:t>Description</w:t>
                      </w:r>
                      <w:r>
                        <w:rPr>
                          <w:color w:val="365F91"/>
                          <w:spacing w:val="-7"/>
                          <w:sz w:val="26"/>
                        </w:rPr>
                        <w:t xml:space="preserve"> </w:t>
                      </w:r>
                      <w:r>
                        <w:rPr>
                          <w:color w:val="365F91"/>
                          <w:sz w:val="26"/>
                        </w:rPr>
                        <w:t>du</w:t>
                      </w:r>
                      <w:r>
                        <w:rPr>
                          <w:color w:val="365F91"/>
                          <w:spacing w:val="-5"/>
                          <w:sz w:val="26"/>
                        </w:rPr>
                        <w:t xml:space="preserve"> </w:t>
                      </w:r>
                      <w:r>
                        <w:rPr>
                          <w:color w:val="365F91"/>
                          <w:sz w:val="26"/>
                        </w:rPr>
                        <w:t>poste</w:t>
                      </w:r>
                    </w:p>
                  </w:txbxContent>
                </v:textbox>
                <w10:wrap type="topAndBottom" anchorx="page"/>
              </v:rect>
            </w:pict>
          </mc:Fallback>
        </mc:AlternateContent>
      </w:r>
    </w:p>
    <w:p w:rsidR="00B22919" w:rsidRDefault="00B22919">
      <w:pPr>
        <w:pStyle w:val="Corpsdetexte"/>
        <w:spacing w:before="11"/>
        <w:ind w:left="0"/>
        <w:rPr>
          <w:sz w:val="24"/>
          <w:szCs w:val="24"/>
        </w:rPr>
      </w:pPr>
    </w:p>
    <w:p w:rsidR="00B22919" w:rsidRDefault="00000000">
      <w:pPr>
        <w:pStyle w:val="Corpsdetexte"/>
        <w:spacing w:before="58"/>
        <w:ind w:left="135" w:right="128"/>
        <w:jc w:val="both"/>
      </w:pPr>
      <w:r>
        <w:rPr>
          <w:sz w:val="20"/>
          <w:szCs w:val="20"/>
        </w:rPr>
        <w:t>L’animateur·rice</w:t>
      </w:r>
      <w:r w:rsidR="00EB73BC">
        <w:rPr>
          <w:sz w:val="20"/>
          <w:szCs w:val="20"/>
        </w:rPr>
        <w:t>-</w:t>
      </w:r>
      <w:r>
        <w:rPr>
          <w:sz w:val="20"/>
          <w:szCs w:val="20"/>
        </w:rPr>
        <w:t>coordinateur.rice est g</w:t>
      </w:r>
      <w:r w:rsidR="00EB73BC">
        <w:rPr>
          <w:sz w:val="20"/>
          <w:szCs w:val="20"/>
        </w:rPr>
        <w:t>a</w:t>
      </w:r>
      <w:r>
        <w:rPr>
          <w:sz w:val="20"/>
          <w:szCs w:val="20"/>
        </w:rPr>
        <w:t xml:space="preserve">rant.e du fonctionnement et du respect des objectifs du Groupe d’Entraide Mutuelle, il.elle participe activement, avec les membres du conseil d’administration, à l’organisation et au bon déroulement des activités proposées aux adhérents. Il.elle organise et co-anime la vie associative. Il.elle applique les protocoles mis en place avec le conseil d’administration (plannings, etc.). Il.elle est force de proposition dans le développement et le déploiement du GEM bleu 73. Il.elle peut être l’interface dans les relations sociales entre les adhérents.e.s autistes, ainsi qu’avec les personnes neurotypiques qu’ils.elles sont amenés à rencontrer. </w:t>
      </w:r>
    </w:p>
    <w:p w:rsidR="00B22919" w:rsidRDefault="00B22919">
      <w:pPr>
        <w:pStyle w:val="Corpsdetexte"/>
        <w:spacing w:before="1"/>
        <w:ind w:left="0"/>
        <w:rPr>
          <w:sz w:val="20"/>
          <w:szCs w:val="20"/>
        </w:rPr>
      </w:pPr>
    </w:p>
    <w:p w:rsidR="00B22919" w:rsidRDefault="00000000">
      <w:pPr>
        <w:pStyle w:val="Corpsdetexte"/>
        <w:ind w:left="135" w:right="124"/>
        <w:jc w:val="both"/>
        <w:rPr>
          <w:sz w:val="20"/>
          <w:szCs w:val="20"/>
        </w:rPr>
      </w:pPr>
      <w:r>
        <w:rPr>
          <w:sz w:val="20"/>
          <w:szCs w:val="20"/>
        </w:rPr>
        <w:t>L’animateur·rice</w:t>
      </w:r>
      <w:r w:rsidR="00EB73BC">
        <w:rPr>
          <w:spacing w:val="-4"/>
          <w:sz w:val="20"/>
          <w:szCs w:val="20"/>
        </w:rPr>
        <w:t>-</w:t>
      </w:r>
      <w:r>
        <w:rPr>
          <w:spacing w:val="-4"/>
          <w:sz w:val="20"/>
          <w:szCs w:val="20"/>
        </w:rPr>
        <w:t xml:space="preserve">coordinateur.rice </w:t>
      </w:r>
      <w:r>
        <w:rPr>
          <w:sz w:val="20"/>
          <w:szCs w:val="20"/>
        </w:rPr>
        <w:t>du</w:t>
      </w:r>
      <w:r>
        <w:rPr>
          <w:spacing w:val="-10"/>
          <w:sz w:val="20"/>
          <w:szCs w:val="20"/>
        </w:rPr>
        <w:t xml:space="preserve"> </w:t>
      </w:r>
      <w:r>
        <w:rPr>
          <w:sz w:val="20"/>
          <w:szCs w:val="20"/>
        </w:rPr>
        <w:t>GEM</w:t>
      </w:r>
      <w:r>
        <w:rPr>
          <w:spacing w:val="-4"/>
          <w:sz w:val="20"/>
          <w:szCs w:val="20"/>
        </w:rPr>
        <w:t xml:space="preserve"> </w:t>
      </w:r>
      <w:r>
        <w:rPr>
          <w:sz w:val="20"/>
          <w:szCs w:val="20"/>
        </w:rPr>
        <w:t>Bleu</w:t>
      </w:r>
      <w:r>
        <w:rPr>
          <w:spacing w:val="-5"/>
          <w:sz w:val="20"/>
          <w:szCs w:val="20"/>
        </w:rPr>
        <w:t xml:space="preserve"> </w:t>
      </w:r>
      <w:r>
        <w:rPr>
          <w:sz w:val="20"/>
          <w:szCs w:val="20"/>
        </w:rPr>
        <w:t>73</w:t>
      </w:r>
      <w:r>
        <w:rPr>
          <w:spacing w:val="-3"/>
          <w:sz w:val="20"/>
          <w:szCs w:val="20"/>
        </w:rPr>
        <w:t xml:space="preserve"> </w:t>
      </w:r>
      <w:r>
        <w:rPr>
          <w:sz w:val="20"/>
          <w:szCs w:val="20"/>
        </w:rPr>
        <w:t>s’engage</w:t>
      </w:r>
      <w:r>
        <w:rPr>
          <w:spacing w:val="-9"/>
          <w:sz w:val="20"/>
          <w:szCs w:val="20"/>
        </w:rPr>
        <w:t xml:space="preserve"> </w:t>
      </w:r>
      <w:r>
        <w:rPr>
          <w:sz w:val="20"/>
          <w:szCs w:val="20"/>
        </w:rPr>
        <w:t>avec</w:t>
      </w:r>
      <w:r>
        <w:rPr>
          <w:spacing w:val="-8"/>
          <w:sz w:val="20"/>
          <w:szCs w:val="20"/>
        </w:rPr>
        <w:t xml:space="preserve"> </w:t>
      </w:r>
      <w:r>
        <w:rPr>
          <w:sz w:val="20"/>
          <w:szCs w:val="20"/>
        </w:rPr>
        <w:t>les</w:t>
      </w:r>
      <w:r>
        <w:rPr>
          <w:spacing w:val="-6"/>
          <w:sz w:val="20"/>
          <w:szCs w:val="20"/>
        </w:rPr>
        <w:t xml:space="preserve"> </w:t>
      </w:r>
      <w:r>
        <w:rPr>
          <w:sz w:val="20"/>
          <w:szCs w:val="20"/>
        </w:rPr>
        <w:t>personnes</w:t>
      </w:r>
      <w:r>
        <w:rPr>
          <w:spacing w:val="-6"/>
          <w:sz w:val="20"/>
          <w:szCs w:val="20"/>
        </w:rPr>
        <w:t xml:space="preserve"> </w:t>
      </w:r>
      <w:r>
        <w:rPr>
          <w:sz w:val="20"/>
          <w:szCs w:val="20"/>
        </w:rPr>
        <w:t>autistes</w:t>
      </w:r>
      <w:r>
        <w:rPr>
          <w:spacing w:val="-7"/>
          <w:sz w:val="20"/>
          <w:szCs w:val="20"/>
        </w:rPr>
        <w:t xml:space="preserve"> </w:t>
      </w:r>
      <w:r>
        <w:rPr>
          <w:sz w:val="20"/>
          <w:szCs w:val="20"/>
        </w:rPr>
        <w:t>dans</w:t>
      </w:r>
      <w:r>
        <w:rPr>
          <w:spacing w:val="-6"/>
          <w:sz w:val="20"/>
          <w:szCs w:val="20"/>
        </w:rPr>
        <w:t xml:space="preserve"> </w:t>
      </w:r>
      <w:r>
        <w:rPr>
          <w:sz w:val="20"/>
          <w:szCs w:val="20"/>
        </w:rPr>
        <w:t>cette</w:t>
      </w:r>
      <w:r>
        <w:rPr>
          <w:spacing w:val="-4"/>
          <w:sz w:val="20"/>
          <w:szCs w:val="20"/>
        </w:rPr>
        <w:t xml:space="preserve"> </w:t>
      </w:r>
      <w:r>
        <w:rPr>
          <w:sz w:val="20"/>
          <w:szCs w:val="20"/>
        </w:rPr>
        <w:t>belle</w:t>
      </w:r>
      <w:r>
        <w:rPr>
          <w:spacing w:val="-4"/>
          <w:sz w:val="20"/>
          <w:szCs w:val="20"/>
        </w:rPr>
        <w:t xml:space="preserve"> </w:t>
      </w:r>
      <w:r>
        <w:rPr>
          <w:sz w:val="20"/>
          <w:szCs w:val="20"/>
        </w:rPr>
        <w:t>aventure</w:t>
      </w:r>
      <w:r>
        <w:rPr>
          <w:spacing w:val="-2"/>
          <w:sz w:val="20"/>
          <w:szCs w:val="20"/>
        </w:rPr>
        <w:t xml:space="preserve"> </w:t>
      </w:r>
      <w:r>
        <w:rPr>
          <w:sz w:val="20"/>
          <w:szCs w:val="20"/>
        </w:rPr>
        <w:t>:</w:t>
      </w:r>
      <w:r>
        <w:rPr>
          <w:spacing w:val="-6"/>
          <w:sz w:val="20"/>
          <w:szCs w:val="20"/>
        </w:rPr>
        <w:t xml:space="preserve"> </w:t>
      </w:r>
      <w:r>
        <w:rPr>
          <w:sz w:val="20"/>
          <w:szCs w:val="20"/>
        </w:rPr>
        <w:t>un</w:t>
      </w:r>
      <w:r>
        <w:rPr>
          <w:spacing w:val="-5"/>
          <w:sz w:val="20"/>
          <w:szCs w:val="20"/>
        </w:rPr>
        <w:t xml:space="preserve"> </w:t>
      </w:r>
      <w:r>
        <w:rPr>
          <w:sz w:val="20"/>
          <w:szCs w:val="20"/>
        </w:rPr>
        <w:t>projet</w:t>
      </w:r>
      <w:r w:rsidR="00EB73BC">
        <w:rPr>
          <w:sz w:val="20"/>
          <w:szCs w:val="20"/>
        </w:rPr>
        <w:t xml:space="preserve"> </w:t>
      </w:r>
      <w:r>
        <w:rPr>
          <w:spacing w:val="-45"/>
          <w:sz w:val="20"/>
          <w:szCs w:val="20"/>
        </w:rPr>
        <w:t xml:space="preserve"> </w:t>
      </w:r>
      <w:r w:rsidR="00EB73BC">
        <w:rPr>
          <w:spacing w:val="-45"/>
          <w:sz w:val="20"/>
          <w:szCs w:val="20"/>
        </w:rPr>
        <w:t xml:space="preserve">  </w:t>
      </w:r>
      <w:r>
        <w:rPr>
          <w:i/>
          <w:sz w:val="20"/>
          <w:szCs w:val="20"/>
        </w:rPr>
        <w:t xml:space="preserve">par </w:t>
      </w:r>
      <w:r>
        <w:rPr>
          <w:sz w:val="20"/>
          <w:szCs w:val="20"/>
        </w:rPr>
        <w:t xml:space="preserve">et </w:t>
      </w:r>
      <w:r>
        <w:rPr>
          <w:i/>
          <w:sz w:val="20"/>
          <w:szCs w:val="20"/>
        </w:rPr>
        <w:t xml:space="preserve">pour </w:t>
      </w:r>
      <w:r>
        <w:rPr>
          <w:sz w:val="20"/>
          <w:szCs w:val="20"/>
        </w:rPr>
        <w:t>ces femmes et ces hommes qui apprennent à vivre pleinement avec leurs particularités, leurs</w:t>
      </w:r>
      <w:r>
        <w:rPr>
          <w:spacing w:val="1"/>
          <w:sz w:val="20"/>
          <w:szCs w:val="20"/>
        </w:rPr>
        <w:t xml:space="preserve"> </w:t>
      </w:r>
      <w:r>
        <w:rPr>
          <w:sz w:val="20"/>
          <w:szCs w:val="20"/>
        </w:rPr>
        <w:t>fragilités</w:t>
      </w:r>
      <w:r>
        <w:rPr>
          <w:spacing w:val="-1"/>
          <w:sz w:val="20"/>
          <w:szCs w:val="20"/>
        </w:rPr>
        <w:t xml:space="preserve"> </w:t>
      </w:r>
      <w:r>
        <w:rPr>
          <w:sz w:val="20"/>
          <w:szCs w:val="20"/>
        </w:rPr>
        <w:t>mais aussi</w:t>
      </w:r>
      <w:r>
        <w:rPr>
          <w:spacing w:val="3"/>
          <w:sz w:val="20"/>
          <w:szCs w:val="20"/>
        </w:rPr>
        <w:t xml:space="preserve"> </w:t>
      </w:r>
      <w:r>
        <w:rPr>
          <w:sz w:val="20"/>
          <w:szCs w:val="20"/>
        </w:rPr>
        <w:t>leurs forces.</w:t>
      </w:r>
    </w:p>
    <w:p w:rsidR="00B22919" w:rsidRDefault="00000000">
      <w:pPr>
        <w:pStyle w:val="Corpsdetexte"/>
        <w:spacing w:before="8"/>
        <w:ind w:left="0"/>
      </w:pPr>
      <w:r>
        <w:rPr>
          <w:noProof/>
        </w:rPr>
        <mc:AlternateContent>
          <mc:Choice Requires="wps">
            <w:drawing>
              <wp:anchor distT="0" distB="0" distL="0" distR="0" simplePos="0" relativeHeight="4" behindDoc="1" locked="0" layoutInCell="1" allowOverlap="1" wp14:anchorId="17736727">
                <wp:simplePos x="0" y="0"/>
                <wp:positionH relativeFrom="page">
                  <wp:posOffset>546735</wp:posOffset>
                </wp:positionH>
                <wp:positionV relativeFrom="paragraph">
                  <wp:posOffset>193040</wp:posOffset>
                </wp:positionV>
                <wp:extent cx="5801995" cy="224155"/>
                <wp:effectExtent l="0" t="0" r="0" b="0"/>
                <wp:wrapTopAndBottom/>
                <wp:docPr id="7" name="Text Box 3"/>
                <wp:cNvGraphicFramePr/>
                <a:graphic xmlns:a="http://schemas.openxmlformats.org/drawingml/2006/main">
                  <a:graphicData uri="http://schemas.microsoft.com/office/word/2010/wordprocessingShape">
                    <wps:wsp>
                      <wps:cNvSpPr/>
                      <wps:spPr>
                        <a:xfrm>
                          <a:off x="0" y="0"/>
                          <a:ext cx="5801400" cy="223560"/>
                        </a:xfrm>
                        <a:prstGeom prst="rect">
                          <a:avLst/>
                        </a:prstGeom>
                        <a:solidFill>
                          <a:srgbClr val="DBE4F0"/>
                        </a:solidFill>
                        <a:ln>
                          <a:noFill/>
                        </a:ln>
                      </wps:spPr>
                      <wps:style>
                        <a:lnRef idx="0">
                          <a:scrgbClr r="0" g="0" b="0"/>
                        </a:lnRef>
                        <a:fillRef idx="0">
                          <a:scrgbClr r="0" g="0" b="0"/>
                        </a:fillRef>
                        <a:effectRef idx="0">
                          <a:scrgbClr r="0" g="0" b="0"/>
                        </a:effectRef>
                        <a:fontRef idx="minor"/>
                      </wps:style>
                      <wps:txbx>
                        <w:txbxContent>
                          <w:p w:rsidR="00B22919" w:rsidRDefault="00000000">
                            <w:pPr>
                              <w:pStyle w:val="Contenudecadre"/>
                              <w:spacing w:line="303" w:lineRule="exact"/>
                              <w:ind w:left="30"/>
                            </w:pPr>
                            <w:bookmarkStart w:id="4" w:name="Missions_principales"/>
                            <w:bookmarkEnd w:id="4"/>
                            <w:r>
                              <w:rPr>
                                <w:color w:val="365F91"/>
                                <w:spacing w:val="-1"/>
                                <w:sz w:val="26"/>
                              </w:rPr>
                              <w:t>Missions</w:t>
                            </w:r>
                            <w:r>
                              <w:rPr>
                                <w:color w:val="365F91"/>
                                <w:spacing w:val="-8"/>
                                <w:sz w:val="26"/>
                              </w:rPr>
                              <w:t xml:space="preserve"> </w:t>
                            </w:r>
                            <w:r>
                              <w:rPr>
                                <w:color w:val="365F91"/>
                                <w:sz w:val="26"/>
                              </w:rPr>
                              <w:t>principales</w:t>
                            </w:r>
                          </w:p>
                        </w:txbxContent>
                      </wps:txbx>
                      <wps:bodyPr lIns="0" tIns="0" rIns="0" bIns="0">
                        <a:noAutofit/>
                      </wps:bodyPr>
                    </wps:wsp>
                  </a:graphicData>
                </a:graphic>
              </wp:anchor>
            </w:drawing>
          </mc:Choice>
          <mc:Fallback>
            <w:pict>
              <v:rect w14:anchorId="17736727" id="Text Box 3" o:spid="_x0000_s1029" style="position:absolute;margin-left:43.05pt;margin-top:15.2pt;width:456.85pt;height:17.65pt;z-index:-5033164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QA2AEAABsEAAAOAAAAZHJzL2Uyb0RvYy54bWysU9uO2yAQfa/Uf0C8N3ayF62sOKu2aapK&#10;Vbvqbj8AY4iRgEHAxs7fd8CX9PK0q77gAeacmTMcb+8Ho8lJ+KDA1nS9KikRlkOr7LGmP58O7+4o&#10;CZHZlmmwoqZnEej97u2bbe8qsYEOdCs8QRIbqt7VtIvRVUUReCcMCytwwuKlBG9YxK0/Fq1nPbIb&#10;XWzK8rbowbfOAxch4Ol+vKS7zC+l4PG7lEFEomuKvcW8+rw2aS12W1YdPXOd4lMb7BVdGKYsFl2o&#10;9iwy8uzVP1RGcQ8BZFxxMAVIqbjIGlDNuvxLzWPHnMhacDjBLWMK/4+Wfzs9ugePY+hdqAKGScUg&#10;vUlf7I8MeVjnZVhiiITj4c1dub4ucaYc7zabq5vbPM3ignY+xM8CDElBTT0+Rp4RO30NESti6pyS&#10;igXQqj0orfPGH5uP2pMTw4fbf/h0fZjZ/0jTNiVbSLCRMZ0UFy05imctUp62P4Qkqs2SchU+lRkd&#10;gZZFPbMvsL0MSIkS+V+InSAJLbIRX4hfQLk+2LjgjbLgk3NHnaO6JDQOzYDyanqVbtNJA+35wRP9&#10;xaJnkv/nwM9BMwWpioX3zxGkyo9zgU+F0IH5zaa/JVn8933OuvzTu18AAAD//wMAUEsDBBQABgAI&#10;AAAAIQC4ar4V3QAAAAgBAAAPAAAAZHJzL2Rvd25yZXYueG1sTI/NTsMwEITvSLyDtUjcqNMCwQnZ&#10;VAgJLkiIlD7ANnZ+RGxHsZOGt2c5wXE0o5lviv1qB7GYKfTeIWw3CQjjaq971yIcP19uFIgQyWka&#10;vDMI3ybAvry8KCjX/uwqsxxiK7jEhZwQuhjHXMpQd8ZS2PjROPYaP1mKLKdW6onOXG4HuUuSVFrq&#10;HS90NJrnztRfh9kixLc1+6iaeJwblVL1vlPhdVGI11fr0yOIaNb4F4ZffEaHkplOfnY6iAFBpVtO&#10;ItwmdyDYz7KMr5wQ0vsHkGUh/x8ofwAAAP//AwBQSwECLQAUAAYACAAAACEAtoM4kv4AAADhAQAA&#10;EwAAAAAAAAAAAAAAAAAAAAAAW0NvbnRlbnRfVHlwZXNdLnhtbFBLAQItABQABgAIAAAAIQA4/SH/&#10;1gAAAJQBAAALAAAAAAAAAAAAAAAAAC8BAABfcmVscy8ucmVsc1BLAQItABQABgAIAAAAIQAE+wQA&#10;2AEAABsEAAAOAAAAAAAAAAAAAAAAAC4CAABkcnMvZTJvRG9jLnhtbFBLAQItABQABgAIAAAAIQC4&#10;ar4V3QAAAAgBAAAPAAAAAAAAAAAAAAAAADIEAABkcnMvZG93bnJldi54bWxQSwUGAAAAAAQABADz&#10;AAAAPAUAAAAA&#10;" fillcolor="#dbe4f0" stroked="f">
                <v:textbox inset="0,0,0,0">
                  <w:txbxContent>
                    <w:p w:rsidR="00B22919" w:rsidRDefault="00000000">
                      <w:pPr>
                        <w:pStyle w:val="Contenudecadre"/>
                        <w:spacing w:line="303" w:lineRule="exact"/>
                        <w:ind w:left="30"/>
                      </w:pPr>
                      <w:bookmarkStart w:id="5" w:name="Missions_principales"/>
                      <w:bookmarkEnd w:id="5"/>
                      <w:r>
                        <w:rPr>
                          <w:color w:val="365F91"/>
                          <w:spacing w:val="-1"/>
                          <w:sz w:val="26"/>
                        </w:rPr>
                        <w:t>Missions</w:t>
                      </w:r>
                      <w:r>
                        <w:rPr>
                          <w:color w:val="365F91"/>
                          <w:spacing w:val="-8"/>
                          <w:sz w:val="26"/>
                        </w:rPr>
                        <w:t xml:space="preserve"> </w:t>
                      </w:r>
                      <w:r>
                        <w:rPr>
                          <w:color w:val="365F91"/>
                          <w:sz w:val="26"/>
                        </w:rPr>
                        <w:t>principales</w:t>
                      </w:r>
                    </w:p>
                  </w:txbxContent>
                </v:textbox>
                <w10:wrap type="topAndBottom" anchorx="page"/>
              </v:rect>
            </w:pict>
          </mc:Fallback>
        </mc:AlternateContent>
      </w:r>
    </w:p>
    <w:p w:rsidR="00B22919" w:rsidRDefault="00B22919">
      <w:pPr>
        <w:pStyle w:val="Corpsdetexte"/>
        <w:spacing w:before="4"/>
        <w:ind w:left="0"/>
        <w:rPr>
          <w:sz w:val="24"/>
          <w:szCs w:val="24"/>
        </w:rPr>
      </w:pPr>
    </w:p>
    <w:p w:rsidR="00B22919" w:rsidRDefault="00000000">
      <w:pPr>
        <w:pStyle w:val="Corpsdetexte"/>
        <w:spacing w:before="58"/>
        <w:ind w:left="135"/>
      </w:pPr>
      <w:r>
        <w:rPr>
          <w:sz w:val="20"/>
          <w:szCs w:val="20"/>
        </w:rPr>
        <w:t xml:space="preserve">En travail d’équipe avec les membres de l’association et les salariés en poste, les missions </w:t>
      </w:r>
      <w:r w:rsidR="00B30668">
        <w:rPr>
          <w:sz w:val="20"/>
          <w:szCs w:val="20"/>
        </w:rPr>
        <w:t>se constituent ainsi</w:t>
      </w:r>
      <w:r>
        <w:rPr>
          <w:sz w:val="20"/>
          <w:szCs w:val="20"/>
        </w:rPr>
        <w:t xml:space="preserve"> :</w:t>
      </w:r>
    </w:p>
    <w:p w:rsidR="00B22919" w:rsidRDefault="00B22919">
      <w:pPr>
        <w:pStyle w:val="Corpsdetexte"/>
        <w:spacing w:before="8"/>
        <w:ind w:left="0"/>
        <w:rPr>
          <w:rFonts w:ascii="Calibri" w:hAnsi="Calibri"/>
          <w:color w:val="000000"/>
          <w:sz w:val="20"/>
          <w:szCs w:val="20"/>
        </w:rPr>
      </w:pPr>
    </w:p>
    <w:p w:rsidR="00B22919" w:rsidRDefault="00B30668">
      <w:pPr>
        <w:numPr>
          <w:ilvl w:val="0"/>
          <w:numId w:val="2"/>
        </w:numPr>
        <w:tabs>
          <w:tab w:val="left" w:pos="856"/>
        </w:tabs>
        <w:spacing w:before="1"/>
        <w:ind w:right="129"/>
        <w:jc w:val="both"/>
        <w:rPr>
          <w:rFonts w:ascii="Calibri" w:hAnsi="Calibri"/>
          <w:color w:val="000000"/>
        </w:rPr>
      </w:pPr>
      <w:r>
        <w:rPr>
          <w:color w:val="000000"/>
          <w:sz w:val="20"/>
          <w:szCs w:val="20"/>
        </w:rPr>
        <w:t>C</w:t>
      </w:r>
      <w:r w:rsidR="00000000">
        <w:rPr>
          <w:color w:val="000000"/>
          <w:sz w:val="20"/>
          <w:szCs w:val="20"/>
        </w:rPr>
        <w:t>oordination : assurer les activités nécessaires à la gouvernance – loi 1901 : co-organisation des assemblées générales, conseils d’administration et autres réunions, tenue et co</w:t>
      </w:r>
      <w:r w:rsidR="00EB73BC">
        <w:rPr>
          <w:color w:val="000000"/>
          <w:sz w:val="20"/>
          <w:szCs w:val="20"/>
        </w:rPr>
        <w:t>-</w:t>
      </w:r>
      <w:r w:rsidR="00000000">
        <w:rPr>
          <w:color w:val="000000"/>
          <w:sz w:val="20"/>
          <w:szCs w:val="20"/>
        </w:rPr>
        <w:t>rédaction du rapport d’activité, des comptes-rendus de réunion, anim</w:t>
      </w:r>
      <w:r w:rsidR="00EB73BC">
        <w:rPr>
          <w:color w:val="000000"/>
          <w:sz w:val="20"/>
          <w:szCs w:val="20"/>
        </w:rPr>
        <w:t>ation</w:t>
      </w:r>
      <w:r w:rsidR="00000000">
        <w:rPr>
          <w:color w:val="000000"/>
          <w:sz w:val="20"/>
          <w:szCs w:val="20"/>
        </w:rPr>
        <w:t xml:space="preserve"> des commissions de travail. Collaboration avec les associations et organismes partenaires</w:t>
      </w:r>
      <w:r w:rsidR="00EB73BC">
        <w:rPr>
          <w:color w:val="000000"/>
          <w:sz w:val="20"/>
          <w:szCs w:val="20"/>
        </w:rPr>
        <w:t>.</w:t>
      </w:r>
    </w:p>
    <w:p w:rsidR="00B22919" w:rsidRDefault="00B30668">
      <w:pPr>
        <w:pStyle w:val="Paragraphedeliste"/>
        <w:numPr>
          <w:ilvl w:val="0"/>
          <w:numId w:val="2"/>
        </w:numPr>
        <w:tabs>
          <w:tab w:val="left" w:pos="856"/>
        </w:tabs>
        <w:spacing w:before="8"/>
        <w:ind w:hanging="361"/>
        <w:jc w:val="both"/>
        <w:rPr>
          <w:rFonts w:ascii="Calibri" w:hAnsi="Calibri"/>
          <w:color w:val="000000"/>
          <w:sz w:val="20"/>
          <w:szCs w:val="20"/>
        </w:rPr>
      </w:pPr>
      <w:r>
        <w:rPr>
          <w:color w:val="000000"/>
          <w:sz w:val="20"/>
          <w:szCs w:val="20"/>
        </w:rPr>
        <w:t>A</w:t>
      </w:r>
      <w:r w:rsidR="00000000">
        <w:rPr>
          <w:color w:val="000000"/>
          <w:sz w:val="20"/>
          <w:szCs w:val="20"/>
        </w:rPr>
        <w:t>nimation</w:t>
      </w:r>
      <w:r w:rsidR="00000000">
        <w:rPr>
          <w:color w:val="000000"/>
          <w:spacing w:val="-1"/>
          <w:sz w:val="20"/>
          <w:szCs w:val="20"/>
        </w:rPr>
        <w:t xml:space="preserve"> </w:t>
      </w:r>
      <w:r w:rsidR="00000000">
        <w:rPr>
          <w:color w:val="000000"/>
          <w:sz w:val="20"/>
          <w:szCs w:val="20"/>
        </w:rPr>
        <w:t>: assurer la logistique d’organisation des activités, la gestion du planning et l’accompagnement aux sorties.</w:t>
      </w:r>
    </w:p>
    <w:p w:rsidR="00B22919" w:rsidRDefault="00B30668">
      <w:pPr>
        <w:pStyle w:val="Paragraphedeliste"/>
        <w:numPr>
          <w:ilvl w:val="0"/>
          <w:numId w:val="2"/>
        </w:numPr>
        <w:tabs>
          <w:tab w:val="left" w:pos="856"/>
        </w:tabs>
        <w:spacing w:before="1"/>
        <w:ind w:right="129"/>
        <w:jc w:val="both"/>
      </w:pPr>
      <w:r>
        <w:rPr>
          <w:color w:val="000000"/>
          <w:sz w:val="20"/>
          <w:szCs w:val="20"/>
        </w:rPr>
        <w:t>M</w:t>
      </w:r>
      <w:r w:rsidR="00000000">
        <w:rPr>
          <w:color w:val="000000"/>
          <w:sz w:val="20"/>
          <w:szCs w:val="20"/>
        </w:rPr>
        <w:t>édiation : faire le lien</w:t>
      </w:r>
      <w:r w:rsidR="00000000">
        <w:rPr>
          <w:sz w:val="20"/>
          <w:szCs w:val="20"/>
        </w:rPr>
        <w:t xml:space="preserve"> entre les différents membres de l'association. S’assurer de la bonne</w:t>
      </w:r>
      <w:r w:rsidR="00000000">
        <w:rPr>
          <w:spacing w:val="1"/>
          <w:sz w:val="20"/>
          <w:szCs w:val="20"/>
        </w:rPr>
        <w:t xml:space="preserve"> </w:t>
      </w:r>
      <w:r w:rsidR="00000000">
        <w:rPr>
          <w:sz w:val="20"/>
          <w:szCs w:val="20"/>
        </w:rPr>
        <w:t>intégration</w:t>
      </w:r>
      <w:r w:rsidR="00000000">
        <w:rPr>
          <w:spacing w:val="-6"/>
          <w:sz w:val="20"/>
          <w:szCs w:val="20"/>
        </w:rPr>
        <w:t xml:space="preserve"> </w:t>
      </w:r>
      <w:r w:rsidR="00000000">
        <w:rPr>
          <w:sz w:val="20"/>
          <w:szCs w:val="20"/>
        </w:rPr>
        <w:t>de</w:t>
      </w:r>
      <w:r w:rsidR="00000000">
        <w:rPr>
          <w:spacing w:val="-5"/>
          <w:sz w:val="20"/>
          <w:szCs w:val="20"/>
        </w:rPr>
        <w:t xml:space="preserve"> </w:t>
      </w:r>
      <w:r w:rsidR="00000000">
        <w:rPr>
          <w:sz w:val="20"/>
          <w:szCs w:val="20"/>
        </w:rPr>
        <w:t>tou·te·s.</w:t>
      </w:r>
    </w:p>
    <w:p w:rsidR="00B22919" w:rsidRDefault="00B30668">
      <w:pPr>
        <w:pStyle w:val="Paragraphedeliste"/>
        <w:numPr>
          <w:ilvl w:val="0"/>
          <w:numId w:val="2"/>
        </w:numPr>
        <w:tabs>
          <w:tab w:val="left" w:pos="856"/>
        </w:tabs>
        <w:spacing w:before="1"/>
        <w:ind w:right="129"/>
        <w:jc w:val="both"/>
      </w:pPr>
      <w:r>
        <w:rPr>
          <w:sz w:val="20"/>
          <w:szCs w:val="20"/>
        </w:rPr>
        <w:t>G</w:t>
      </w:r>
      <w:r w:rsidR="00000000">
        <w:rPr>
          <w:sz w:val="20"/>
          <w:szCs w:val="20"/>
        </w:rPr>
        <w:t>estion administrative : lien avec l’ARS, plannings de l’association, gestion des obligations diverses (assurances, loyer, téléphone), suivi des comptes en lien avec le cabinet d’expertise comptable</w:t>
      </w:r>
      <w:r>
        <w:rPr>
          <w:sz w:val="20"/>
          <w:szCs w:val="20"/>
        </w:rPr>
        <w:t>,</w:t>
      </w:r>
      <w:r w:rsidR="00000000">
        <w:rPr>
          <w:sz w:val="20"/>
          <w:szCs w:val="20"/>
        </w:rPr>
        <w:t xml:space="preserve"> etc.</w:t>
      </w:r>
    </w:p>
    <w:p w:rsidR="00B22919" w:rsidRDefault="00B30668">
      <w:pPr>
        <w:pStyle w:val="Paragraphedeliste"/>
        <w:numPr>
          <w:ilvl w:val="0"/>
          <w:numId w:val="2"/>
        </w:numPr>
        <w:tabs>
          <w:tab w:val="left" w:pos="856"/>
        </w:tabs>
        <w:spacing w:before="1"/>
        <w:ind w:right="129"/>
        <w:jc w:val="both"/>
      </w:pPr>
      <w:r>
        <w:rPr>
          <w:sz w:val="20"/>
          <w:szCs w:val="20"/>
        </w:rPr>
        <w:t>A</w:t>
      </w:r>
      <w:r w:rsidR="00000000">
        <w:rPr>
          <w:sz w:val="20"/>
          <w:szCs w:val="20"/>
        </w:rPr>
        <w:t xml:space="preserve">ccueil/information sur la nature du GEM et son fonctionnement aux nouveaux.elles arrivant.e.s </w:t>
      </w:r>
    </w:p>
    <w:p w:rsidR="00B22919" w:rsidRDefault="00B30668">
      <w:pPr>
        <w:pStyle w:val="Paragraphedeliste"/>
        <w:numPr>
          <w:ilvl w:val="0"/>
          <w:numId w:val="2"/>
        </w:numPr>
        <w:tabs>
          <w:tab w:val="left" w:pos="856"/>
        </w:tabs>
        <w:spacing w:before="1"/>
        <w:ind w:right="129"/>
        <w:jc w:val="both"/>
      </w:pPr>
      <w:r>
        <w:rPr>
          <w:spacing w:val="-8"/>
          <w:sz w:val="20"/>
          <w:szCs w:val="20"/>
        </w:rPr>
        <w:t>Identification et recueil</w:t>
      </w:r>
      <w:r w:rsidR="00000000">
        <w:rPr>
          <w:spacing w:val="-8"/>
          <w:sz w:val="20"/>
          <w:szCs w:val="20"/>
        </w:rPr>
        <w:t xml:space="preserve"> </w:t>
      </w:r>
      <w:r>
        <w:rPr>
          <w:spacing w:val="-8"/>
          <w:sz w:val="20"/>
          <w:szCs w:val="20"/>
        </w:rPr>
        <w:t>d</w:t>
      </w:r>
      <w:r w:rsidR="00000000">
        <w:rPr>
          <w:spacing w:val="-8"/>
          <w:sz w:val="20"/>
          <w:szCs w:val="20"/>
        </w:rPr>
        <w:t xml:space="preserve">es besoins des adhérent.e.s pour favoriser </w:t>
      </w:r>
      <w:r>
        <w:rPr>
          <w:spacing w:val="-8"/>
          <w:sz w:val="20"/>
          <w:szCs w:val="20"/>
        </w:rPr>
        <w:t xml:space="preserve">leur </w:t>
      </w:r>
      <w:r w:rsidR="00000000">
        <w:rPr>
          <w:spacing w:val="-8"/>
          <w:sz w:val="20"/>
          <w:szCs w:val="20"/>
        </w:rPr>
        <w:t xml:space="preserve"> auto-détermination.</w:t>
      </w:r>
    </w:p>
    <w:p w:rsidR="00B22919" w:rsidRDefault="00000000">
      <w:pPr>
        <w:pStyle w:val="Paragraphedeliste"/>
        <w:numPr>
          <w:ilvl w:val="0"/>
          <w:numId w:val="2"/>
        </w:numPr>
        <w:tabs>
          <w:tab w:val="left" w:pos="856"/>
        </w:tabs>
        <w:spacing w:before="1"/>
        <w:ind w:right="129"/>
        <w:jc w:val="both"/>
      </w:pPr>
      <w:r>
        <w:rPr>
          <w:spacing w:val="-8"/>
          <w:sz w:val="20"/>
          <w:szCs w:val="20"/>
        </w:rPr>
        <w:t>Veille à l’épanouissement individuel des adhérent</w:t>
      </w:r>
      <w:r w:rsidR="00B30668">
        <w:rPr>
          <w:spacing w:val="-8"/>
          <w:sz w:val="20"/>
          <w:szCs w:val="20"/>
        </w:rPr>
        <w:t>.e.</w:t>
      </w:r>
      <w:r>
        <w:rPr>
          <w:spacing w:val="-8"/>
          <w:sz w:val="20"/>
          <w:szCs w:val="20"/>
        </w:rPr>
        <w:t>s au sein du collectif</w:t>
      </w:r>
      <w:r w:rsidR="00B30668">
        <w:rPr>
          <w:spacing w:val="-8"/>
          <w:sz w:val="20"/>
          <w:szCs w:val="20"/>
        </w:rPr>
        <w:t>.</w:t>
      </w:r>
    </w:p>
    <w:p w:rsidR="00B22919" w:rsidRDefault="00000000">
      <w:pPr>
        <w:pStyle w:val="Paragraphedeliste"/>
        <w:numPr>
          <w:ilvl w:val="0"/>
          <w:numId w:val="2"/>
        </w:numPr>
        <w:tabs>
          <w:tab w:val="left" w:pos="856"/>
        </w:tabs>
        <w:spacing w:before="1"/>
        <w:ind w:right="129"/>
        <w:jc w:val="both"/>
      </w:pPr>
      <w:r>
        <w:rPr>
          <w:spacing w:val="-8"/>
          <w:sz w:val="20"/>
          <w:szCs w:val="20"/>
        </w:rPr>
        <w:t>So</w:t>
      </w:r>
      <w:r>
        <w:rPr>
          <w:color w:val="000000"/>
          <w:spacing w:val="-8"/>
          <w:sz w:val="20"/>
          <w:szCs w:val="20"/>
        </w:rPr>
        <w:t>ut</w:t>
      </w:r>
      <w:r w:rsidR="00B30668">
        <w:rPr>
          <w:color w:val="000000"/>
          <w:spacing w:val="-8"/>
          <w:sz w:val="20"/>
          <w:szCs w:val="20"/>
        </w:rPr>
        <w:t>ien</w:t>
      </w:r>
      <w:r>
        <w:rPr>
          <w:color w:val="000000"/>
          <w:spacing w:val="-8"/>
          <w:sz w:val="20"/>
          <w:szCs w:val="20"/>
        </w:rPr>
        <w:t xml:space="preserve"> </w:t>
      </w:r>
      <w:r w:rsidR="00B30668">
        <w:rPr>
          <w:color w:val="000000"/>
          <w:spacing w:val="-8"/>
          <w:sz w:val="20"/>
          <w:szCs w:val="20"/>
        </w:rPr>
        <w:t>d</w:t>
      </w:r>
      <w:r>
        <w:rPr>
          <w:color w:val="000000"/>
          <w:spacing w:val="-8"/>
          <w:sz w:val="20"/>
          <w:szCs w:val="20"/>
        </w:rPr>
        <w:t>es adhérent</w:t>
      </w:r>
      <w:r w:rsidR="00B30668">
        <w:rPr>
          <w:color w:val="000000"/>
          <w:spacing w:val="-8"/>
          <w:sz w:val="20"/>
          <w:szCs w:val="20"/>
        </w:rPr>
        <w:t>.e.</w:t>
      </w:r>
      <w:r>
        <w:rPr>
          <w:color w:val="000000"/>
          <w:spacing w:val="-8"/>
          <w:sz w:val="20"/>
          <w:szCs w:val="20"/>
        </w:rPr>
        <w:t>s dans l’ajustement d’une attitude adaptée au groupe</w:t>
      </w:r>
      <w:r w:rsidR="00B30668">
        <w:rPr>
          <w:color w:val="000000"/>
          <w:spacing w:val="-8"/>
          <w:sz w:val="20"/>
          <w:szCs w:val="20"/>
        </w:rPr>
        <w:t>.</w:t>
      </w:r>
    </w:p>
    <w:p w:rsidR="00B22919" w:rsidRDefault="00000000">
      <w:pPr>
        <w:pStyle w:val="Paragraphedeliste"/>
        <w:numPr>
          <w:ilvl w:val="0"/>
          <w:numId w:val="2"/>
        </w:numPr>
        <w:tabs>
          <w:tab w:val="left" w:pos="856"/>
        </w:tabs>
        <w:ind w:hanging="361"/>
        <w:jc w:val="both"/>
        <w:rPr>
          <w:rFonts w:ascii="Calibri" w:hAnsi="Calibri"/>
          <w:color w:val="000000"/>
        </w:rPr>
      </w:pPr>
      <w:r>
        <w:rPr>
          <w:color w:val="000000"/>
          <w:sz w:val="20"/>
          <w:szCs w:val="20"/>
        </w:rPr>
        <w:t>Sout</w:t>
      </w:r>
      <w:r w:rsidR="00A73692">
        <w:rPr>
          <w:color w:val="000000"/>
          <w:sz w:val="20"/>
          <w:szCs w:val="20"/>
        </w:rPr>
        <w:t>ien</w:t>
      </w:r>
      <w:r>
        <w:rPr>
          <w:color w:val="000000"/>
          <w:sz w:val="20"/>
          <w:szCs w:val="20"/>
        </w:rPr>
        <w:t xml:space="preserve"> </w:t>
      </w:r>
      <w:r w:rsidR="00A73692">
        <w:rPr>
          <w:color w:val="000000"/>
          <w:sz w:val="20"/>
          <w:szCs w:val="20"/>
        </w:rPr>
        <w:t>d</w:t>
      </w:r>
      <w:r>
        <w:rPr>
          <w:color w:val="000000"/>
          <w:sz w:val="20"/>
          <w:szCs w:val="20"/>
        </w:rPr>
        <w:t>es adhérent.e.s pour prendre confiance en leurs compétences et pour participer à la vie du GEM</w:t>
      </w:r>
      <w:r w:rsidR="00B30668">
        <w:rPr>
          <w:color w:val="000000"/>
          <w:sz w:val="20"/>
          <w:szCs w:val="20"/>
        </w:rPr>
        <w:t>.</w:t>
      </w:r>
    </w:p>
    <w:p w:rsidR="00B22919" w:rsidRDefault="00000000">
      <w:pPr>
        <w:pStyle w:val="Paragraphedeliste"/>
        <w:numPr>
          <w:ilvl w:val="0"/>
          <w:numId w:val="2"/>
        </w:numPr>
        <w:tabs>
          <w:tab w:val="left" w:pos="856"/>
        </w:tabs>
        <w:ind w:hanging="361"/>
        <w:jc w:val="both"/>
        <w:rPr>
          <w:rFonts w:ascii="Calibri" w:hAnsi="Calibri"/>
          <w:color w:val="000000"/>
        </w:rPr>
      </w:pPr>
      <w:r>
        <w:rPr>
          <w:color w:val="000000"/>
          <w:sz w:val="20"/>
          <w:szCs w:val="20"/>
        </w:rPr>
        <w:t>Accueil et accompagnement d’éventuels stagiaires</w:t>
      </w:r>
      <w:r w:rsidR="00B30668">
        <w:rPr>
          <w:color w:val="000000"/>
          <w:sz w:val="20"/>
          <w:szCs w:val="20"/>
        </w:rPr>
        <w:t>.</w:t>
      </w:r>
    </w:p>
    <w:p w:rsidR="00B22919" w:rsidRDefault="00B22919">
      <w:pPr>
        <w:pStyle w:val="Paragraphedeliste"/>
        <w:tabs>
          <w:tab w:val="left" w:pos="856"/>
        </w:tabs>
        <w:jc w:val="both"/>
        <w:rPr>
          <w:sz w:val="20"/>
          <w:szCs w:val="20"/>
        </w:rPr>
      </w:pPr>
    </w:p>
    <w:p w:rsidR="00B22919" w:rsidRDefault="00B22919">
      <w:pPr>
        <w:pStyle w:val="Titre1"/>
        <w:tabs>
          <w:tab w:val="left" w:pos="9239"/>
        </w:tabs>
        <w:spacing w:before="1" w:line="240" w:lineRule="auto"/>
        <w:ind w:left="105"/>
        <w:rPr>
          <w:rFonts w:ascii="Calibri" w:hAnsi="Calibri" w:cs="Calibri"/>
          <w:color w:val="365F91"/>
          <w:spacing w:val="-28"/>
          <w:sz w:val="24"/>
          <w:szCs w:val="24"/>
          <w:highlight w:val="blue"/>
        </w:rPr>
      </w:pPr>
      <w:bookmarkStart w:id="6" w:name="Précisions_sur_la_mission_d’animation"/>
      <w:bookmarkEnd w:id="6"/>
    </w:p>
    <w:p w:rsidR="00B22919" w:rsidRDefault="00000000">
      <w:pPr>
        <w:pStyle w:val="Titre1"/>
        <w:tabs>
          <w:tab w:val="left" w:pos="9239"/>
        </w:tabs>
        <w:spacing w:before="1" w:line="240" w:lineRule="auto"/>
        <w:ind w:left="105"/>
        <w:rPr>
          <w:color w:val="365F91"/>
          <w:highlight w:val="blue"/>
        </w:rPr>
      </w:pPr>
      <w:r>
        <w:rPr>
          <w:rFonts w:ascii="Calibri" w:hAnsi="Calibri" w:cs="Calibri"/>
          <w:color w:val="365F91"/>
          <w:spacing w:val="-28"/>
          <w:shd w:val="clear" w:color="auto" w:fill="DBE4F0"/>
        </w:rPr>
        <w:t xml:space="preserve"> </w:t>
      </w:r>
      <w:r>
        <w:rPr>
          <w:rFonts w:ascii="Calibri" w:hAnsi="Calibri" w:cs="Calibri"/>
          <w:color w:val="365F91"/>
          <w:shd w:val="clear" w:color="auto" w:fill="DBE4F0"/>
        </w:rPr>
        <w:t>Précisions</w:t>
      </w:r>
      <w:r>
        <w:rPr>
          <w:rFonts w:ascii="Calibri" w:hAnsi="Calibri" w:cs="Calibri"/>
          <w:color w:val="365F91"/>
          <w:spacing w:val="-6"/>
          <w:shd w:val="clear" w:color="auto" w:fill="DBE4F0"/>
        </w:rPr>
        <w:t xml:space="preserve"> </w:t>
      </w:r>
      <w:r>
        <w:rPr>
          <w:rFonts w:ascii="Calibri" w:hAnsi="Calibri" w:cs="Calibri"/>
          <w:color w:val="365F91"/>
          <w:shd w:val="clear" w:color="auto" w:fill="DBE4F0"/>
        </w:rPr>
        <w:t>sur</w:t>
      </w:r>
      <w:r>
        <w:rPr>
          <w:rFonts w:ascii="Calibri" w:hAnsi="Calibri" w:cs="Calibri"/>
          <w:color w:val="365F91"/>
          <w:spacing w:val="-2"/>
          <w:shd w:val="clear" w:color="auto" w:fill="DBE4F0"/>
        </w:rPr>
        <w:t xml:space="preserve"> </w:t>
      </w:r>
      <w:r>
        <w:rPr>
          <w:rFonts w:ascii="Calibri" w:hAnsi="Calibri" w:cs="Calibri"/>
          <w:color w:val="365F91"/>
          <w:shd w:val="clear" w:color="auto" w:fill="DBE4F0"/>
        </w:rPr>
        <w:t>la</w:t>
      </w:r>
      <w:r>
        <w:rPr>
          <w:rFonts w:ascii="Calibri" w:hAnsi="Calibri" w:cs="Calibri"/>
          <w:color w:val="365F91"/>
          <w:spacing w:val="-7"/>
          <w:shd w:val="clear" w:color="auto" w:fill="DBE4F0"/>
        </w:rPr>
        <w:t xml:space="preserve"> </w:t>
      </w:r>
      <w:r>
        <w:rPr>
          <w:rFonts w:ascii="Calibri" w:hAnsi="Calibri" w:cs="Calibri"/>
          <w:color w:val="365F91"/>
          <w:shd w:val="clear" w:color="auto" w:fill="DBE4F0"/>
        </w:rPr>
        <w:t>mission</w:t>
      </w:r>
      <w:r>
        <w:rPr>
          <w:rFonts w:ascii="Calibri" w:hAnsi="Calibri" w:cs="Calibri"/>
          <w:color w:val="365F91"/>
          <w:spacing w:val="-1"/>
          <w:shd w:val="clear" w:color="auto" w:fill="DBE4F0"/>
        </w:rPr>
        <w:t xml:space="preserve"> </w:t>
      </w:r>
      <w:r>
        <w:rPr>
          <w:rFonts w:ascii="Calibri" w:hAnsi="Calibri" w:cs="Calibri"/>
          <w:color w:val="365F91"/>
          <w:shd w:val="clear" w:color="auto" w:fill="DBE4F0"/>
        </w:rPr>
        <w:t>d’animation</w:t>
      </w:r>
      <w:r>
        <w:rPr>
          <w:color w:val="365F91"/>
          <w:shd w:val="clear" w:color="auto" w:fill="DBE4F0"/>
        </w:rPr>
        <w:tab/>
      </w:r>
    </w:p>
    <w:p w:rsidR="00B22919" w:rsidRDefault="00B22919">
      <w:pPr>
        <w:pStyle w:val="Titre1"/>
        <w:tabs>
          <w:tab w:val="left" w:pos="9239"/>
        </w:tabs>
        <w:spacing w:before="1" w:line="240" w:lineRule="auto"/>
        <w:ind w:left="105"/>
        <w:rPr>
          <w:rFonts w:asciiTheme="minorHAnsi" w:hAnsiTheme="minorHAnsi" w:cstheme="minorHAnsi"/>
          <w:sz w:val="18"/>
          <w:szCs w:val="18"/>
        </w:rPr>
      </w:pPr>
    </w:p>
    <w:p w:rsidR="00B22919" w:rsidRDefault="00000000">
      <w:pPr>
        <w:pStyle w:val="Paragraphedeliste"/>
        <w:numPr>
          <w:ilvl w:val="0"/>
          <w:numId w:val="2"/>
        </w:numPr>
        <w:tabs>
          <w:tab w:val="left" w:pos="855"/>
          <w:tab w:val="left" w:pos="856"/>
        </w:tabs>
        <w:spacing w:before="1" w:line="266" w:lineRule="exact"/>
        <w:ind w:hanging="361"/>
        <w:rPr>
          <w:rFonts w:cstheme="minorHAnsi"/>
          <w:sz w:val="20"/>
          <w:szCs w:val="20"/>
        </w:rPr>
      </w:pPr>
      <w:r>
        <w:rPr>
          <w:rFonts w:cstheme="minorHAnsi"/>
          <w:color w:val="000000" w:themeColor="text1"/>
          <w:sz w:val="20"/>
          <w:szCs w:val="20"/>
        </w:rPr>
        <w:t>Recueillir les envies et les propositions des adhérents du GEM</w:t>
      </w:r>
      <w:r w:rsidR="00FD7D37">
        <w:rPr>
          <w:rFonts w:cstheme="minorHAnsi"/>
          <w:color w:val="000000" w:themeColor="text1"/>
          <w:sz w:val="20"/>
          <w:szCs w:val="20"/>
        </w:rPr>
        <w:t>.</w:t>
      </w:r>
    </w:p>
    <w:p w:rsidR="00B22919" w:rsidRDefault="00FD7D37">
      <w:pPr>
        <w:pStyle w:val="Paragraphedeliste"/>
        <w:numPr>
          <w:ilvl w:val="0"/>
          <w:numId w:val="2"/>
        </w:numPr>
        <w:tabs>
          <w:tab w:val="left" w:pos="855"/>
          <w:tab w:val="left" w:pos="856"/>
        </w:tabs>
        <w:spacing w:before="1" w:line="266" w:lineRule="exact"/>
        <w:ind w:hanging="361"/>
        <w:rPr>
          <w:rFonts w:cstheme="minorHAnsi"/>
          <w:sz w:val="20"/>
          <w:szCs w:val="20"/>
        </w:rPr>
      </w:pPr>
      <w:r>
        <w:rPr>
          <w:rFonts w:cstheme="minorHAnsi"/>
          <w:color w:val="000000" w:themeColor="text1"/>
          <w:sz w:val="20"/>
          <w:szCs w:val="20"/>
        </w:rPr>
        <w:t>P</w:t>
      </w:r>
      <w:r w:rsidR="00000000">
        <w:rPr>
          <w:rFonts w:cstheme="minorHAnsi"/>
          <w:color w:val="000000" w:themeColor="text1"/>
          <w:sz w:val="20"/>
          <w:szCs w:val="20"/>
        </w:rPr>
        <w:t>roposer de nouvelles animations</w:t>
      </w:r>
      <w:r>
        <w:rPr>
          <w:rFonts w:cstheme="minorHAnsi"/>
          <w:color w:val="000000" w:themeColor="text1"/>
          <w:sz w:val="20"/>
          <w:szCs w:val="20"/>
        </w:rPr>
        <w:t>.</w:t>
      </w:r>
    </w:p>
    <w:p w:rsidR="00B22919" w:rsidRDefault="00000000">
      <w:pPr>
        <w:pStyle w:val="Paragraphedeliste"/>
        <w:numPr>
          <w:ilvl w:val="0"/>
          <w:numId w:val="2"/>
        </w:numPr>
        <w:tabs>
          <w:tab w:val="left" w:pos="855"/>
          <w:tab w:val="left" w:pos="856"/>
        </w:tabs>
        <w:spacing w:before="1" w:line="266" w:lineRule="exact"/>
        <w:ind w:hanging="361"/>
        <w:rPr>
          <w:rFonts w:cstheme="minorHAnsi"/>
          <w:sz w:val="20"/>
          <w:szCs w:val="20"/>
        </w:rPr>
      </w:pPr>
      <w:r>
        <w:rPr>
          <w:rFonts w:cstheme="minorHAnsi"/>
          <w:color w:val="000000" w:themeColor="text1"/>
          <w:sz w:val="20"/>
          <w:szCs w:val="20"/>
        </w:rPr>
        <w:t>Établir les budgets des activités</w:t>
      </w:r>
      <w:r w:rsidR="00FD7D37">
        <w:rPr>
          <w:rFonts w:cstheme="minorHAnsi"/>
          <w:color w:val="000000" w:themeColor="text1"/>
          <w:sz w:val="20"/>
          <w:szCs w:val="20"/>
        </w:rPr>
        <w:t>.</w:t>
      </w:r>
    </w:p>
    <w:p w:rsidR="00B22919" w:rsidRDefault="00000000">
      <w:pPr>
        <w:numPr>
          <w:ilvl w:val="0"/>
          <w:numId w:val="2"/>
        </w:numPr>
        <w:tabs>
          <w:tab w:val="left" w:pos="855"/>
          <w:tab w:val="left" w:pos="856"/>
        </w:tabs>
        <w:spacing w:line="266" w:lineRule="exact"/>
        <w:ind w:hanging="361"/>
        <w:rPr>
          <w:rFonts w:ascii="Calibri" w:hAnsi="Calibri"/>
          <w:sz w:val="20"/>
          <w:szCs w:val="20"/>
        </w:rPr>
      </w:pPr>
      <w:r>
        <w:rPr>
          <w:sz w:val="20"/>
          <w:szCs w:val="20"/>
        </w:rPr>
        <w:t>Fixer les dates des activités avec les intervenant.e.s extérieur.e.s et les bénévoles</w:t>
      </w:r>
      <w:r w:rsidR="00FD7D37">
        <w:rPr>
          <w:sz w:val="20"/>
          <w:szCs w:val="20"/>
        </w:rPr>
        <w:t>.</w:t>
      </w:r>
    </w:p>
    <w:p w:rsidR="00B22919" w:rsidRDefault="00203299">
      <w:pPr>
        <w:pStyle w:val="Paragraphedeliste"/>
        <w:numPr>
          <w:ilvl w:val="0"/>
          <w:numId w:val="2"/>
        </w:numPr>
        <w:tabs>
          <w:tab w:val="left" w:pos="855"/>
          <w:tab w:val="left" w:pos="856"/>
        </w:tabs>
        <w:spacing w:before="1" w:line="266" w:lineRule="exact"/>
        <w:ind w:hanging="361"/>
        <w:rPr>
          <w:rFonts w:cstheme="minorHAnsi"/>
          <w:sz w:val="20"/>
          <w:szCs w:val="20"/>
        </w:rPr>
      </w:pPr>
      <w:r>
        <w:rPr>
          <w:rFonts w:cstheme="minorHAnsi"/>
          <w:color w:val="000000" w:themeColor="text1"/>
          <w:sz w:val="20"/>
          <w:szCs w:val="20"/>
        </w:rPr>
        <w:t xml:space="preserve">Effectuer les réservations </w:t>
      </w:r>
      <w:r w:rsidR="00000000">
        <w:rPr>
          <w:rFonts w:cstheme="minorHAnsi"/>
          <w:color w:val="000000" w:themeColor="text1"/>
          <w:sz w:val="20"/>
          <w:szCs w:val="20"/>
        </w:rPr>
        <w:t>pour les activités extérieures au GEM</w:t>
      </w:r>
      <w:r w:rsidR="00FD7D37">
        <w:rPr>
          <w:rFonts w:cstheme="minorHAnsi"/>
          <w:color w:val="000000" w:themeColor="text1"/>
          <w:sz w:val="20"/>
          <w:szCs w:val="20"/>
        </w:rPr>
        <w:t>.</w:t>
      </w:r>
    </w:p>
    <w:p w:rsidR="00B22919" w:rsidRDefault="00000000">
      <w:pPr>
        <w:pStyle w:val="Paragraphedeliste"/>
        <w:numPr>
          <w:ilvl w:val="0"/>
          <w:numId w:val="2"/>
        </w:numPr>
        <w:tabs>
          <w:tab w:val="left" w:pos="855"/>
          <w:tab w:val="left" w:pos="856"/>
        </w:tabs>
        <w:spacing w:before="1" w:line="266" w:lineRule="exact"/>
        <w:ind w:hanging="361"/>
        <w:rPr>
          <w:rFonts w:cstheme="minorHAnsi"/>
          <w:sz w:val="20"/>
          <w:szCs w:val="20"/>
        </w:rPr>
      </w:pPr>
      <w:r>
        <w:rPr>
          <w:rFonts w:cstheme="minorHAnsi"/>
          <w:color w:val="000000" w:themeColor="text1"/>
          <w:sz w:val="20"/>
          <w:szCs w:val="20"/>
        </w:rPr>
        <w:t>Veiller à ce que les adhérent.e.s soient averti.e.s des activités par affichettes ou rappels individuels pour recueillir les inscriptions</w:t>
      </w:r>
      <w:r w:rsidR="00203299">
        <w:rPr>
          <w:rFonts w:cstheme="minorHAnsi"/>
          <w:color w:val="000000" w:themeColor="text1"/>
          <w:sz w:val="20"/>
          <w:szCs w:val="20"/>
        </w:rPr>
        <w:t>.</w:t>
      </w:r>
    </w:p>
    <w:p w:rsidR="00B22919" w:rsidRDefault="00000000">
      <w:pPr>
        <w:pStyle w:val="Paragraphedeliste"/>
        <w:numPr>
          <w:ilvl w:val="0"/>
          <w:numId w:val="2"/>
        </w:numPr>
        <w:tabs>
          <w:tab w:val="left" w:pos="855"/>
          <w:tab w:val="left" w:pos="856"/>
        </w:tabs>
        <w:spacing w:before="1" w:line="266" w:lineRule="exact"/>
        <w:ind w:hanging="361"/>
        <w:rPr>
          <w:rFonts w:cstheme="minorHAnsi"/>
          <w:sz w:val="20"/>
          <w:szCs w:val="20"/>
        </w:rPr>
      </w:pPr>
      <w:r>
        <w:rPr>
          <w:rFonts w:cstheme="minorHAnsi"/>
          <w:color w:val="000000" w:themeColor="text1"/>
          <w:sz w:val="20"/>
          <w:szCs w:val="20"/>
        </w:rPr>
        <w:t>Concevoir la séance d’animation, préparer le matériel et l’espace d’animation</w:t>
      </w:r>
      <w:r w:rsidR="00203299">
        <w:rPr>
          <w:rFonts w:cstheme="minorHAnsi"/>
          <w:color w:val="000000" w:themeColor="text1"/>
          <w:sz w:val="20"/>
          <w:szCs w:val="20"/>
        </w:rPr>
        <w:t>.</w:t>
      </w:r>
    </w:p>
    <w:p w:rsidR="00B22919" w:rsidRDefault="00000000">
      <w:pPr>
        <w:pStyle w:val="Paragraphedeliste"/>
        <w:numPr>
          <w:ilvl w:val="0"/>
          <w:numId w:val="2"/>
        </w:numPr>
        <w:tabs>
          <w:tab w:val="left" w:pos="855"/>
          <w:tab w:val="left" w:pos="856"/>
        </w:tabs>
        <w:spacing w:before="1" w:line="266" w:lineRule="exact"/>
        <w:ind w:hanging="361"/>
        <w:rPr>
          <w:rFonts w:cstheme="minorHAnsi"/>
          <w:sz w:val="20"/>
          <w:szCs w:val="20"/>
        </w:rPr>
      </w:pPr>
      <w:r>
        <w:rPr>
          <w:rFonts w:cstheme="minorHAnsi"/>
          <w:color w:val="000000" w:themeColor="text1"/>
          <w:sz w:val="20"/>
          <w:szCs w:val="20"/>
        </w:rPr>
        <w:t>Préparer les enveloppes des dépenses, gestion de la trésorerie commune liée aux activités et veiller à la bonne tenue de la caisse</w:t>
      </w:r>
      <w:r w:rsidR="00203299">
        <w:rPr>
          <w:rFonts w:cstheme="minorHAnsi"/>
          <w:color w:val="000000" w:themeColor="text1"/>
          <w:sz w:val="20"/>
          <w:szCs w:val="20"/>
        </w:rPr>
        <w:t>.</w:t>
      </w:r>
    </w:p>
    <w:p w:rsidR="00B22919" w:rsidRDefault="00FD7D37">
      <w:pPr>
        <w:pStyle w:val="Paragraphedeliste"/>
        <w:numPr>
          <w:ilvl w:val="0"/>
          <w:numId w:val="2"/>
        </w:numPr>
        <w:tabs>
          <w:tab w:val="left" w:pos="855"/>
          <w:tab w:val="left" w:pos="856"/>
        </w:tabs>
        <w:spacing w:before="1" w:line="266" w:lineRule="exact"/>
        <w:ind w:hanging="361"/>
        <w:rPr>
          <w:rFonts w:ascii="Calibri" w:hAnsi="Calibri"/>
          <w:sz w:val="20"/>
          <w:szCs w:val="20"/>
        </w:rPr>
      </w:pPr>
      <w:r>
        <w:rPr>
          <w:color w:val="000000" w:themeColor="text1"/>
          <w:sz w:val="20"/>
          <w:szCs w:val="20"/>
        </w:rPr>
        <w:t>G</w:t>
      </w:r>
      <w:r w:rsidR="00000000">
        <w:rPr>
          <w:color w:val="000000" w:themeColor="text1"/>
          <w:sz w:val="20"/>
          <w:szCs w:val="20"/>
        </w:rPr>
        <w:t xml:space="preserve">estion </w:t>
      </w:r>
      <w:r>
        <w:rPr>
          <w:color w:val="000000" w:themeColor="text1"/>
          <w:sz w:val="20"/>
          <w:szCs w:val="20"/>
        </w:rPr>
        <w:t>du véhicule.</w:t>
      </w:r>
    </w:p>
    <w:p w:rsidR="00B22919" w:rsidRDefault="00000000">
      <w:pPr>
        <w:pStyle w:val="Paragraphedeliste"/>
        <w:numPr>
          <w:ilvl w:val="0"/>
          <w:numId w:val="2"/>
        </w:numPr>
        <w:tabs>
          <w:tab w:val="left" w:pos="855"/>
          <w:tab w:val="left" w:pos="856"/>
        </w:tabs>
        <w:spacing w:before="1" w:line="266" w:lineRule="exact"/>
        <w:ind w:hanging="361"/>
      </w:pPr>
      <w:r>
        <w:rPr>
          <w:rFonts w:cstheme="minorHAnsi"/>
          <w:color w:val="000000" w:themeColor="text1"/>
          <w:sz w:val="20"/>
          <w:szCs w:val="20"/>
        </w:rPr>
        <w:t>Réaliser le bilan de l’animation et si besoin proposer des améliorations.</w:t>
      </w:r>
    </w:p>
    <w:p w:rsidR="00B22919" w:rsidRDefault="00B22919">
      <w:pPr>
        <w:tabs>
          <w:tab w:val="left" w:pos="855"/>
          <w:tab w:val="left" w:pos="856"/>
        </w:tabs>
        <w:spacing w:line="266" w:lineRule="exact"/>
        <w:rPr>
          <w:rFonts w:ascii="Symbol" w:hAnsi="Symbol"/>
          <w:color w:val="000000" w:themeColor="text1"/>
          <w:sz w:val="16"/>
          <w:szCs w:val="16"/>
        </w:rPr>
      </w:pPr>
    </w:p>
    <w:p w:rsidR="00B22919" w:rsidRPr="00164B7E" w:rsidRDefault="00000000">
      <w:pPr>
        <w:pStyle w:val="Titre1"/>
        <w:tabs>
          <w:tab w:val="left" w:pos="9239"/>
        </w:tabs>
        <w:spacing w:line="240" w:lineRule="auto"/>
        <w:ind w:left="105"/>
        <w:rPr>
          <w:rFonts w:ascii="Calibri" w:hAnsi="Calibri" w:cs="Calibri"/>
        </w:rPr>
      </w:pPr>
      <w:r w:rsidRPr="00164B7E">
        <w:rPr>
          <w:rFonts w:ascii="Calibri" w:hAnsi="Calibri" w:cs="Calibri"/>
          <w:color w:val="365F91"/>
          <w:shd w:val="clear" w:color="auto" w:fill="DBE4F0"/>
        </w:rPr>
        <w:t>Profil</w:t>
      </w:r>
      <w:r w:rsidRPr="00164B7E">
        <w:rPr>
          <w:rFonts w:ascii="Calibri" w:hAnsi="Calibri" w:cs="Calibri"/>
          <w:color w:val="365F91"/>
          <w:spacing w:val="-8"/>
          <w:shd w:val="clear" w:color="auto" w:fill="DBE4F0"/>
        </w:rPr>
        <w:t xml:space="preserve"> </w:t>
      </w:r>
      <w:r w:rsidRPr="00164B7E">
        <w:rPr>
          <w:rFonts w:ascii="Calibri" w:hAnsi="Calibri" w:cs="Calibri"/>
          <w:color w:val="365F91"/>
          <w:shd w:val="clear" w:color="auto" w:fill="DBE4F0"/>
        </w:rPr>
        <w:t>du</w:t>
      </w:r>
      <w:r w:rsidRPr="00164B7E">
        <w:rPr>
          <w:rFonts w:ascii="Calibri" w:hAnsi="Calibri" w:cs="Calibri"/>
          <w:color w:val="365F91"/>
          <w:spacing w:val="-6"/>
          <w:shd w:val="clear" w:color="auto" w:fill="DBE4F0"/>
        </w:rPr>
        <w:t xml:space="preserve"> </w:t>
      </w:r>
      <w:r w:rsidRPr="00164B7E">
        <w:rPr>
          <w:rFonts w:ascii="Calibri" w:hAnsi="Calibri" w:cs="Calibri"/>
          <w:color w:val="365F91"/>
          <w:shd w:val="clear" w:color="auto" w:fill="DBE4F0"/>
        </w:rPr>
        <w:t>candidat</w:t>
      </w:r>
      <w:r w:rsidRPr="00164B7E">
        <w:rPr>
          <w:rFonts w:ascii="Calibri" w:hAnsi="Calibri" w:cs="Calibri"/>
          <w:color w:val="365F91"/>
          <w:shd w:val="clear" w:color="auto" w:fill="DBE4F0"/>
        </w:rPr>
        <w:tab/>
      </w:r>
    </w:p>
    <w:p w:rsidR="00B22919" w:rsidRDefault="00B22919">
      <w:pPr>
        <w:pStyle w:val="Corpsdetexte"/>
        <w:spacing w:before="9"/>
        <w:ind w:left="0"/>
        <w:rPr>
          <w:rFonts w:ascii="Cambria" w:hAnsi="Cambria"/>
          <w:sz w:val="16"/>
          <w:szCs w:val="16"/>
        </w:rPr>
      </w:pPr>
    </w:p>
    <w:p w:rsidR="00B22919" w:rsidRDefault="00000000">
      <w:pPr>
        <w:pStyle w:val="Titre2"/>
        <w:numPr>
          <w:ilvl w:val="0"/>
          <w:numId w:val="1"/>
        </w:numPr>
        <w:tabs>
          <w:tab w:val="left" w:pos="856"/>
        </w:tabs>
        <w:spacing w:before="1" w:line="240" w:lineRule="auto"/>
        <w:ind w:hanging="361"/>
      </w:pPr>
      <w:r>
        <w:rPr>
          <w:color w:val="365F91"/>
          <w:sz w:val="20"/>
          <w:szCs w:val="20"/>
        </w:rPr>
        <w:t>Permis</w:t>
      </w:r>
      <w:r>
        <w:rPr>
          <w:color w:val="365F91"/>
          <w:spacing w:val="-1"/>
          <w:sz w:val="20"/>
          <w:szCs w:val="20"/>
        </w:rPr>
        <w:t xml:space="preserve"> </w:t>
      </w:r>
      <w:r>
        <w:rPr>
          <w:color w:val="365F91"/>
          <w:sz w:val="20"/>
          <w:szCs w:val="20"/>
        </w:rPr>
        <w:t>de</w:t>
      </w:r>
      <w:r>
        <w:rPr>
          <w:color w:val="365F91"/>
          <w:spacing w:val="-2"/>
          <w:sz w:val="20"/>
          <w:szCs w:val="20"/>
        </w:rPr>
        <w:t xml:space="preserve"> </w:t>
      </w:r>
      <w:r>
        <w:rPr>
          <w:color w:val="365F91"/>
          <w:sz w:val="20"/>
          <w:szCs w:val="20"/>
        </w:rPr>
        <w:t>conduire obligatoire (aisance avec la conduite d’un minibus 9 places)</w:t>
      </w:r>
    </w:p>
    <w:p w:rsidR="00B22919" w:rsidRDefault="00B22919">
      <w:pPr>
        <w:pStyle w:val="Titre2"/>
        <w:tabs>
          <w:tab w:val="left" w:pos="856"/>
        </w:tabs>
        <w:spacing w:before="1" w:line="240" w:lineRule="auto"/>
        <w:rPr>
          <w:sz w:val="18"/>
          <w:szCs w:val="18"/>
        </w:rPr>
      </w:pPr>
    </w:p>
    <w:p w:rsidR="00B22919" w:rsidRDefault="00000000">
      <w:pPr>
        <w:pStyle w:val="Paragraphedeliste"/>
        <w:numPr>
          <w:ilvl w:val="0"/>
          <w:numId w:val="1"/>
        </w:numPr>
        <w:tabs>
          <w:tab w:val="left" w:pos="856"/>
        </w:tabs>
        <w:spacing w:line="256" w:lineRule="exact"/>
        <w:ind w:hanging="361"/>
        <w:rPr>
          <w:b/>
          <w:sz w:val="20"/>
          <w:szCs w:val="20"/>
        </w:rPr>
      </w:pPr>
      <w:r>
        <w:rPr>
          <w:b/>
          <w:color w:val="365F91"/>
          <w:sz w:val="20"/>
          <w:szCs w:val="20"/>
        </w:rPr>
        <w:t>Savoirs</w:t>
      </w:r>
    </w:p>
    <w:p w:rsidR="00B22919" w:rsidRDefault="00000000">
      <w:pPr>
        <w:pStyle w:val="Corpsdetexte"/>
        <w:numPr>
          <w:ilvl w:val="0"/>
          <w:numId w:val="3"/>
        </w:numPr>
        <w:spacing w:line="255" w:lineRule="exact"/>
        <w:rPr>
          <w:sz w:val="20"/>
          <w:szCs w:val="20"/>
        </w:rPr>
      </w:pPr>
      <w:r>
        <w:rPr>
          <w:sz w:val="20"/>
          <w:szCs w:val="20"/>
        </w:rPr>
        <w:t>Connaissances</w:t>
      </w:r>
      <w:r>
        <w:rPr>
          <w:spacing w:val="7"/>
          <w:sz w:val="20"/>
          <w:szCs w:val="20"/>
        </w:rPr>
        <w:t xml:space="preserve"> </w:t>
      </w:r>
      <w:r>
        <w:rPr>
          <w:sz w:val="20"/>
          <w:szCs w:val="20"/>
        </w:rPr>
        <w:t>sur</w:t>
      </w:r>
      <w:r>
        <w:rPr>
          <w:spacing w:val="5"/>
          <w:sz w:val="20"/>
          <w:szCs w:val="20"/>
        </w:rPr>
        <w:t xml:space="preserve"> </w:t>
      </w:r>
      <w:r>
        <w:rPr>
          <w:sz w:val="20"/>
          <w:szCs w:val="20"/>
        </w:rPr>
        <w:t>les</w:t>
      </w:r>
      <w:r>
        <w:rPr>
          <w:spacing w:val="2"/>
          <w:sz w:val="20"/>
          <w:szCs w:val="20"/>
        </w:rPr>
        <w:t xml:space="preserve"> </w:t>
      </w:r>
      <w:r>
        <w:rPr>
          <w:sz w:val="20"/>
          <w:szCs w:val="20"/>
        </w:rPr>
        <w:t>Troubles</w:t>
      </w:r>
      <w:r>
        <w:rPr>
          <w:spacing w:val="7"/>
          <w:sz w:val="20"/>
          <w:szCs w:val="20"/>
        </w:rPr>
        <w:t xml:space="preserve"> </w:t>
      </w:r>
      <w:r>
        <w:rPr>
          <w:sz w:val="20"/>
          <w:szCs w:val="20"/>
        </w:rPr>
        <w:t>du</w:t>
      </w:r>
      <w:r>
        <w:rPr>
          <w:spacing w:val="4"/>
          <w:sz w:val="20"/>
          <w:szCs w:val="20"/>
        </w:rPr>
        <w:t xml:space="preserve"> </w:t>
      </w:r>
      <w:r>
        <w:rPr>
          <w:sz w:val="20"/>
          <w:szCs w:val="20"/>
        </w:rPr>
        <w:t>Spectre</w:t>
      </w:r>
      <w:r>
        <w:rPr>
          <w:spacing w:val="4"/>
          <w:sz w:val="20"/>
          <w:szCs w:val="20"/>
        </w:rPr>
        <w:t xml:space="preserve"> </w:t>
      </w:r>
      <w:r>
        <w:rPr>
          <w:sz w:val="20"/>
          <w:szCs w:val="20"/>
        </w:rPr>
        <w:t>de</w:t>
      </w:r>
      <w:r>
        <w:rPr>
          <w:spacing w:val="4"/>
          <w:sz w:val="20"/>
          <w:szCs w:val="20"/>
        </w:rPr>
        <w:t xml:space="preserve"> </w:t>
      </w:r>
      <w:r>
        <w:rPr>
          <w:sz w:val="20"/>
          <w:szCs w:val="20"/>
        </w:rPr>
        <w:t>l’Autisme</w:t>
      </w:r>
      <w:r>
        <w:rPr>
          <w:spacing w:val="4"/>
          <w:sz w:val="20"/>
          <w:szCs w:val="20"/>
        </w:rPr>
        <w:t xml:space="preserve"> </w:t>
      </w:r>
      <w:r>
        <w:rPr>
          <w:sz w:val="20"/>
          <w:szCs w:val="20"/>
        </w:rPr>
        <w:t>(respect</w:t>
      </w:r>
      <w:r>
        <w:rPr>
          <w:spacing w:val="5"/>
          <w:sz w:val="20"/>
          <w:szCs w:val="20"/>
        </w:rPr>
        <w:t xml:space="preserve"> </w:t>
      </w:r>
      <w:r>
        <w:rPr>
          <w:sz w:val="20"/>
          <w:szCs w:val="20"/>
        </w:rPr>
        <w:t>des</w:t>
      </w:r>
      <w:r>
        <w:rPr>
          <w:spacing w:val="7"/>
          <w:sz w:val="20"/>
          <w:szCs w:val="20"/>
        </w:rPr>
        <w:t xml:space="preserve"> </w:t>
      </w:r>
      <w:r>
        <w:rPr>
          <w:sz w:val="20"/>
          <w:szCs w:val="20"/>
        </w:rPr>
        <w:t>Recommandations</w:t>
      </w:r>
      <w:r>
        <w:rPr>
          <w:spacing w:val="1"/>
          <w:sz w:val="20"/>
          <w:szCs w:val="20"/>
        </w:rPr>
        <w:t xml:space="preserve"> </w:t>
      </w:r>
      <w:r>
        <w:rPr>
          <w:sz w:val="20"/>
          <w:szCs w:val="20"/>
        </w:rPr>
        <w:t>de</w:t>
      </w:r>
    </w:p>
    <w:p w:rsidR="00B22919" w:rsidRDefault="00000000">
      <w:pPr>
        <w:pStyle w:val="Corpsdetexte"/>
        <w:spacing w:line="256" w:lineRule="exact"/>
      </w:pPr>
      <w:r>
        <w:rPr>
          <w:sz w:val="20"/>
          <w:szCs w:val="20"/>
        </w:rPr>
        <w:t>Bonne</w:t>
      </w:r>
      <w:r w:rsidR="0086134B">
        <w:rPr>
          <w:sz w:val="20"/>
          <w:szCs w:val="20"/>
        </w:rPr>
        <w:t>s</w:t>
      </w:r>
      <w:r>
        <w:rPr>
          <w:spacing w:val="-2"/>
          <w:sz w:val="20"/>
          <w:szCs w:val="20"/>
        </w:rPr>
        <w:t xml:space="preserve"> </w:t>
      </w:r>
      <w:r>
        <w:rPr>
          <w:sz w:val="20"/>
          <w:szCs w:val="20"/>
        </w:rPr>
        <w:t>Pratique</w:t>
      </w:r>
      <w:r w:rsidR="0086134B">
        <w:rPr>
          <w:sz w:val="20"/>
          <w:szCs w:val="20"/>
        </w:rPr>
        <w:t>s</w:t>
      </w:r>
      <w:r>
        <w:rPr>
          <w:sz w:val="20"/>
          <w:szCs w:val="20"/>
        </w:rPr>
        <w:t xml:space="preserve"> de l’ARS)</w:t>
      </w:r>
    </w:p>
    <w:p w:rsidR="00B22919" w:rsidRDefault="00000000" w:rsidP="00203299">
      <w:pPr>
        <w:pStyle w:val="Corpsdetexte"/>
        <w:numPr>
          <w:ilvl w:val="0"/>
          <w:numId w:val="3"/>
        </w:numPr>
        <w:spacing w:line="256" w:lineRule="exact"/>
      </w:pPr>
      <w:r>
        <w:rPr>
          <w:sz w:val="20"/>
          <w:szCs w:val="20"/>
        </w:rPr>
        <w:t>Connaissances du mode de fonctionnement des GEM</w:t>
      </w:r>
    </w:p>
    <w:p w:rsidR="00B22919" w:rsidRDefault="00000000">
      <w:pPr>
        <w:pStyle w:val="Corpsdetexte"/>
        <w:numPr>
          <w:ilvl w:val="0"/>
          <w:numId w:val="3"/>
        </w:numPr>
        <w:spacing w:line="256" w:lineRule="exact"/>
        <w:rPr>
          <w:sz w:val="20"/>
          <w:szCs w:val="20"/>
        </w:rPr>
      </w:pPr>
      <w:r>
        <w:rPr>
          <w:sz w:val="20"/>
          <w:szCs w:val="20"/>
        </w:rPr>
        <w:t>Connaissance d’outils dans l’animation de groupe et de projets participatifs</w:t>
      </w:r>
    </w:p>
    <w:p w:rsidR="00B22919" w:rsidRDefault="00000000">
      <w:pPr>
        <w:pStyle w:val="Corpsdetexte"/>
        <w:numPr>
          <w:ilvl w:val="0"/>
          <w:numId w:val="3"/>
        </w:numPr>
        <w:spacing w:line="256" w:lineRule="exact"/>
        <w:rPr>
          <w:sz w:val="20"/>
          <w:szCs w:val="20"/>
        </w:rPr>
      </w:pPr>
      <w:r>
        <w:rPr>
          <w:sz w:val="20"/>
          <w:szCs w:val="20"/>
        </w:rPr>
        <w:t>Connaissances de base en communication non</w:t>
      </w:r>
      <w:r w:rsidR="00203299">
        <w:rPr>
          <w:sz w:val="20"/>
          <w:szCs w:val="20"/>
        </w:rPr>
        <w:t>-</w:t>
      </w:r>
      <w:r>
        <w:rPr>
          <w:sz w:val="20"/>
          <w:szCs w:val="20"/>
        </w:rPr>
        <w:t>violente</w:t>
      </w:r>
    </w:p>
    <w:p w:rsidR="00B22919" w:rsidRDefault="00B22919">
      <w:pPr>
        <w:pStyle w:val="Corpsdetexte"/>
        <w:spacing w:line="256" w:lineRule="exact"/>
        <w:ind w:left="0"/>
        <w:rPr>
          <w:sz w:val="18"/>
          <w:szCs w:val="18"/>
        </w:rPr>
      </w:pPr>
    </w:p>
    <w:p w:rsidR="00B22919" w:rsidRDefault="00000000">
      <w:pPr>
        <w:pStyle w:val="Titre2"/>
        <w:numPr>
          <w:ilvl w:val="0"/>
          <w:numId w:val="1"/>
        </w:numPr>
        <w:tabs>
          <w:tab w:val="left" w:pos="856"/>
        </w:tabs>
        <w:spacing w:before="1"/>
        <w:ind w:hanging="361"/>
      </w:pPr>
      <w:r>
        <w:rPr>
          <w:color w:val="365F91"/>
          <w:sz w:val="20"/>
          <w:szCs w:val="20"/>
        </w:rPr>
        <w:t>Savoir-faire</w:t>
      </w:r>
    </w:p>
    <w:p w:rsidR="00B22919" w:rsidRDefault="00000000">
      <w:pPr>
        <w:pStyle w:val="Titre2"/>
        <w:tabs>
          <w:tab w:val="left" w:pos="856"/>
        </w:tabs>
        <w:spacing w:before="1"/>
      </w:pPr>
      <w:r>
        <w:rPr>
          <w:color w:val="365F91"/>
          <w:sz w:val="20"/>
          <w:szCs w:val="20"/>
        </w:rPr>
        <w:t xml:space="preserve">-  </w:t>
      </w:r>
      <w:r>
        <w:rPr>
          <w:color w:val="365F91"/>
          <w:sz w:val="20"/>
          <w:szCs w:val="20"/>
        </w:rPr>
        <w:tab/>
      </w:r>
      <w:r>
        <w:rPr>
          <w:b w:val="0"/>
          <w:bCs w:val="0"/>
          <w:color w:val="000000"/>
          <w:sz w:val="20"/>
          <w:szCs w:val="20"/>
        </w:rPr>
        <w:t>Connaissance</w:t>
      </w:r>
      <w:r w:rsidR="00741D47">
        <w:rPr>
          <w:b w:val="0"/>
          <w:bCs w:val="0"/>
          <w:color w:val="000000"/>
          <w:sz w:val="20"/>
          <w:szCs w:val="20"/>
        </w:rPr>
        <w:t>s</w:t>
      </w:r>
      <w:r>
        <w:rPr>
          <w:b w:val="0"/>
          <w:bCs w:val="0"/>
          <w:color w:val="000000"/>
          <w:sz w:val="20"/>
          <w:szCs w:val="20"/>
        </w:rPr>
        <w:t xml:space="preserve"> de base des logiciels bureautiques</w:t>
      </w:r>
    </w:p>
    <w:p w:rsidR="00B22919" w:rsidRDefault="00000000">
      <w:pPr>
        <w:pStyle w:val="Corpsdetexte"/>
        <w:numPr>
          <w:ilvl w:val="0"/>
          <w:numId w:val="3"/>
        </w:numPr>
        <w:spacing w:line="256" w:lineRule="exact"/>
        <w:rPr>
          <w:sz w:val="20"/>
          <w:szCs w:val="20"/>
        </w:rPr>
      </w:pPr>
      <w:r>
        <w:rPr>
          <w:color w:val="000000"/>
          <w:sz w:val="20"/>
          <w:szCs w:val="20"/>
        </w:rPr>
        <w:t>Capacité</w:t>
      </w:r>
      <w:r>
        <w:rPr>
          <w:color w:val="000000"/>
          <w:spacing w:val="-2"/>
          <w:sz w:val="20"/>
          <w:szCs w:val="20"/>
        </w:rPr>
        <w:t xml:space="preserve"> </w:t>
      </w:r>
      <w:r>
        <w:rPr>
          <w:color w:val="000000"/>
          <w:sz w:val="20"/>
          <w:szCs w:val="20"/>
        </w:rPr>
        <w:t>d’organisation</w:t>
      </w:r>
    </w:p>
    <w:p w:rsidR="00B22919" w:rsidRDefault="00000000">
      <w:pPr>
        <w:pStyle w:val="Corpsdetexte"/>
        <w:numPr>
          <w:ilvl w:val="0"/>
          <w:numId w:val="3"/>
        </w:numPr>
        <w:spacing w:line="256" w:lineRule="exact"/>
        <w:rPr>
          <w:sz w:val="20"/>
          <w:szCs w:val="20"/>
        </w:rPr>
      </w:pPr>
      <w:r>
        <w:rPr>
          <w:color w:val="000000"/>
          <w:sz w:val="20"/>
          <w:szCs w:val="20"/>
        </w:rPr>
        <w:t>Travail en équip</w:t>
      </w:r>
      <w:r>
        <w:rPr>
          <w:sz w:val="20"/>
          <w:szCs w:val="20"/>
        </w:rPr>
        <w:t>e</w:t>
      </w:r>
    </w:p>
    <w:p w:rsidR="00B22919" w:rsidRDefault="00000000">
      <w:pPr>
        <w:pStyle w:val="Corpsdetexte"/>
        <w:numPr>
          <w:ilvl w:val="0"/>
          <w:numId w:val="3"/>
        </w:numPr>
        <w:spacing w:line="256" w:lineRule="exact"/>
        <w:rPr>
          <w:sz w:val="20"/>
          <w:szCs w:val="20"/>
        </w:rPr>
      </w:pPr>
      <w:r>
        <w:rPr>
          <w:sz w:val="20"/>
          <w:szCs w:val="20"/>
        </w:rPr>
        <w:t>Capacité de médiation, capacité à maintenir un cadre sécurisant pour l’ensemble du groupe</w:t>
      </w:r>
    </w:p>
    <w:p w:rsidR="00B22919" w:rsidRDefault="00B22919">
      <w:pPr>
        <w:pStyle w:val="Corpsdetexte"/>
        <w:spacing w:line="256" w:lineRule="exact"/>
        <w:rPr>
          <w:sz w:val="18"/>
          <w:szCs w:val="18"/>
        </w:rPr>
      </w:pPr>
    </w:p>
    <w:p w:rsidR="00B22919" w:rsidRDefault="00000000">
      <w:pPr>
        <w:pStyle w:val="Titre2"/>
        <w:numPr>
          <w:ilvl w:val="0"/>
          <w:numId w:val="1"/>
        </w:numPr>
        <w:tabs>
          <w:tab w:val="left" w:pos="856"/>
        </w:tabs>
        <w:ind w:hanging="361"/>
      </w:pPr>
      <w:r>
        <w:rPr>
          <w:color w:val="365F91"/>
          <w:sz w:val="20"/>
          <w:szCs w:val="20"/>
        </w:rPr>
        <w:t>Savoir-être</w:t>
      </w:r>
    </w:p>
    <w:p w:rsidR="00B22919" w:rsidRDefault="00000000">
      <w:pPr>
        <w:pStyle w:val="Titre2"/>
        <w:tabs>
          <w:tab w:val="left" w:pos="856"/>
        </w:tabs>
        <w:rPr>
          <w:b w:val="0"/>
          <w:bCs w:val="0"/>
          <w:color w:val="000000"/>
        </w:rPr>
      </w:pPr>
      <w:r>
        <w:rPr>
          <w:b w:val="0"/>
          <w:bCs w:val="0"/>
          <w:color w:val="000000"/>
          <w:sz w:val="20"/>
          <w:szCs w:val="20"/>
        </w:rPr>
        <w:t xml:space="preserve">- </w:t>
      </w:r>
      <w:r>
        <w:rPr>
          <w:b w:val="0"/>
          <w:bCs w:val="0"/>
          <w:color w:val="000000"/>
          <w:sz w:val="20"/>
          <w:szCs w:val="20"/>
        </w:rPr>
        <w:tab/>
      </w:r>
      <w:r w:rsidR="00741D47">
        <w:rPr>
          <w:b w:val="0"/>
          <w:bCs w:val="0"/>
          <w:color w:val="000000"/>
          <w:sz w:val="20"/>
          <w:szCs w:val="20"/>
        </w:rPr>
        <w:t>P</w:t>
      </w:r>
      <w:r>
        <w:rPr>
          <w:b w:val="0"/>
          <w:bCs w:val="0"/>
          <w:color w:val="000000"/>
          <w:sz w:val="20"/>
          <w:szCs w:val="20"/>
        </w:rPr>
        <w:t>ositionnement professionnel et éthique</w:t>
      </w:r>
    </w:p>
    <w:p w:rsidR="00B22919" w:rsidRDefault="00000000">
      <w:pPr>
        <w:pStyle w:val="Corpsdetexte"/>
        <w:numPr>
          <w:ilvl w:val="0"/>
          <w:numId w:val="3"/>
        </w:numPr>
        <w:spacing w:line="256" w:lineRule="exact"/>
        <w:rPr>
          <w:sz w:val="20"/>
          <w:szCs w:val="20"/>
        </w:rPr>
      </w:pPr>
      <w:r>
        <w:rPr>
          <w:color w:val="000000"/>
          <w:sz w:val="20"/>
          <w:szCs w:val="20"/>
        </w:rPr>
        <w:t>Sens</w:t>
      </w:r>
      <w:r>
        <w:rPr>
          <w:color w:val="000000"/>
          <w:spacing w:val="-3"/>
          <w:sz w:val="20"/>
          <w:szCs w:val="20"/>
        </w:rPr>
        <w:t xml:space="preserve"> </w:t>
      </w:r>
      <w:r>
        <w:rPr>
          <w:color w:val="000000"/>
          <w:sz w:val="20"/>
          <w:szCs w:val="20"/>
        </w:rPr>
        <w:t>de l’écoute</w:t>
      </w:r>
    </w:p>
    <w:p w:rsidR="00B22919" w:rsidRDefault="00000000">
      <w:pPr>
        <w:pStyle w:val="Corpsdetexte"/>
        <w:numPr>
          <w:ilvl w:val="0"/>
          <w:numId w:val="3"/>
        </w:numPr>
        <w:spacing w:line="256" w:lineRule="exact"/>
        <w:rPr>
          <w:sz w:val="20"/>
          <w:szCs w:val="20"/>
        </w:rPr>
      </w:pPr>
      <w:r>
        <w:rPr>
          <w:color w:val="000000"/>
          <w:sz w:val="20"/>
          <w:szCs w:val="20"/>
        </w:rPr>
        <w:t>Sens des responsab</w:t>
      </w:r>
      <w:r>
        <w:rPr>
          <w:sz w:val="20"/>
          <w:szCs w:val="20"/>
        </w:rPr>
        <w:t>ilités</w:t>
      </w:r>
    </w:p>
    <w:p w:rsidR="00B22919" w:rsidRDefault="00000000">
      <w:pPr>
        <w:pStyle w:val="Corpsdetexte"/>
        <w:numPr>
          <w:ilvl w:val="0"/>
          <w:numId w:val="3"/>
        </w:numPr>
        <w:spacing w:before="4" w:line="256" w:lineRule="exact"/>
      </w:pPr>
      <w:r>
        <w:rPr>
          <w:sz w:val="20"/>
          <w:szCs w:val="20"/>
        </w:rPr>
        <w:t>Capacités</w:t>
      </w:r>
      <w:r>
        <w:rPr>
          <w:spacing w:val="-1"/>
          <w:sz w:val="20"/>
          <w:szCs w:val="20"/>
        </w:rPr>
        <w:t xml:space="preserve"> </w:t>
      </w:r>
      <w:r>
        <w:rPr>
          <w:sz w:val="20"/>
          <w:szCs w:val="20"/>
        </w:rPr>
        <w:t>d’ajustement dans</w:t>
      </w:r>
      <w:r>
        <w:rPr>
          <w:spacing w:val="-3"/>
          <w:sz w:val="20"/>
          <w:szCs w:val="20"/>
        </w:rPr>
        <w:t xml:space="preserve"> </w:t>
      </w:r>
      <w:r>
        <w:rPr>
          <w:sz w:val="20"/>
          <w:szCs w:val="20"/>
        </w:rPr>
        <w:t>les</w:t>
      </w:r>
      <w:r>
        <w:rPr>
          <w:spacing w:val="-2"/>
          <w:sz w:val="20"/>
          <w:szCs w:val="20"/>
        </w:rPr>
        <w:t xml:space="preserve"> </w:t>
      </w:r>
      <w:r>
        <w:rPr>
          <w:sz w:val="20"/>
          <w:szCs w:val="20"/>
        </w:rPr>
        <w:t>relations</w:t>
      </w:r>
      <w:r>
        <w:rPr>
          <w:spacing w:val="-3"/>
          <w:sz w:val="20"/>
          <w:szCs w:val="20"/>
        </w:rPr>
        <w:t xml:space="preserve"> </w:t>
      </w:r>
      <w:r>
        <w:rPr>
          <w:sz w:val="20"/>
          <w:szCs w:val="20"/>
        </w:rPr>
        <w:t>sociales et prise de recul</w:t>
      </w:r>
    </w:p>
    <w:p w:rsidR="00B22919" w:rsidRDefault="00000000">
      <w:pPr>
        <w:pStyle w:val="Corpsdetexte"/>
        <w:numPr>
          <w:ilvl w:val="0"/>
          <w:numId w:val="3"/>
        </w:numPr>
        <w:ind w:right="5579"/>
      </w:pPr>
      <w:r>
        <w:rPr>
          <w:sz w:val="20"/>
          <w:szCs w:val="20"/>
        </w:rPr>
        <w:t>Capacités adaptatives et créatives</w:t>
      </w:r>
    </w:p>
    <w:p w:rsidR="00B22919" w:rsidRDefault="00000000">
      <w:pPr>
        <w:pStyle w:val="Corpsdetexte"/>
        <w:numPr>
          <w:ilvl w:val="0"/>
          <w:numId w:val="3"/>
        </w:numPr>
        <w:ind w:right="5579"/>
      </w:pPr>
      <w:r>
        <w:rPr>
          <w:sz w:val="20"/>
          <w:szCs w:val="20"/>
        </w:rPr>
        <w:t>Organisation</w:t>
      </w:r>
    </w:p>
    <w:p w:rsidR="00B22919" w:rsidRDefault="00000000">
      <w:pPr>
        <w:pStyle w:val="Corpsdetexte"/>
        <w:numPr>
          <w:ilvl w:val="0"/>
          <w:numId w:val="3"/>
        </w:numPr>
        <w:ind w:right="5579"/>
        <w:rPr>
          <w:sz w:val="20"/>
          <w:szCs w:val="20"/>
        </w:rPr>
      </w:pPr>
      <w:r>
        <w:rPr>
          <w:sz w:val="20"/>
          <w:szCs w:val="20"/>
        </w:rPr>
        <w:t>Rigueur</w:t>
      </w:r>
    </w:p>
    <w:p w:rsidR="00B22919" w:rsidRDefault="00000000">
      <w:pPr>
        <w:pStyle w:val="Corpsdetexte"/>
        <w:numPr>
          <w:ilvl w:val="0"/>
          <w:numId w:val="3"/>
        </w:numPr>
        <w:ind w:right="5579"/>
        <w:rPr>
          <w:sz w:val="20"/>
          <w:szCs w:val="20"/>
        </w:rPr>
      </w:pPr>
      <w:r>
        <w:rPr>
          <w:sz w:val="20"/>
          <w:szCs w:val="20"/>
        </w:rPr>
        <w:t>Bonne humeur requise !</w:t>
      </w:r>
    </w:p>
    <w:p w:rsidR="00B22919" w:rsidRDefault="00B22919">
      <w:pPr>
        <w:pStyle w:val="Corpsdetexte"/>
        <w:ind w:right="5579"/>
        <w:rPr>
          <w:sz w:val="18"/>
          <w:szCs w:val="18"/>
        </w:rPr>
      </w:pPr>
    </w:p>
    <w:p w:rsidR="00B22919" w:rsidRDefault="00000000">
      <w:pPr>
        <w:pStyle w:val="Titre2"/>
        <w:numPr>
          <w:ilvl w:val="0"/>
          <w:numId w:val="1"/>
        </w:numPr>
        <w:tabs>
          <w:tab w:val="left" w:pos="856"/>
        </w:tabs>
        <w:ind w:hanging="361"/>
        <w:rPr>
          <w:sz w:val="20"/>
          <w:szCs w:val="20"/>
        </w:rPr>
      </w:pPr>
      <w:r>
        <w:rPr>
          <w:color w:val="365F91"/>
          <w:sz w:val="20"/>
          <w:szCs w:val="20"/>
        </w:rPr>
        <w:t>Lieux de</w:t>
      </w:r>
      <w:r>
        <w:rPr>
          <w:color w:val="365F91"/>
          <w:spacing w:val="-3"/>
          <w:sz w:val="20"/>
          <w:szCs w:val="20"/>
        </w:rPr>
        <w:t xml:space="preserve"> </w:t>
      </w:r>
      <w:r>
        <w:rPr>
          <w:color w:val="365F91"/>
          <w:sz w:val="20"/>
          <w:szCs w:val="20"/>
        </w:rPr>
        <w:t>travail</w:t>
      </w:r>
    </w:p>
    <w:p w:rsidR="00B22919" w:rsidRDefault="00000000">
      <w:pPr>
        <w:pStyle w:val="Corpsdetexte"/>
        <w:spacing w:line="256" w:lineRule="exact"/>
      </w:pPr>
      <w:r>
        <w:rPr>
          <w:sz w:val="20"/>
          <w:szCs w:val="20"/>
        </w:rPr>
        <w:t>Secteur</w:t>
      </w:r>
      <w:r>
        <w:rPr>
          <w:spacing w:val="-1"/>
          <w:sz w:val="20"/>
          <w:szCs w:val="20"/>
        </w:rPr>
        <w:t xml:space="preserve"> </w:t>
      </w:r>
      <w:r>
        <w:rPr>
          <w:sz w:val="20"/>
          <w:szCs w:val="20"/>
        </w:rPr>
        <w:t>La Motte</w:t>
      </w:r>
      <w:r w:rsidR="00B61D7C">
        <w:rPr>
          <w:sz w:val="20"/>
          <w:szCs w:val="20"/>
        </w:rPr>
        <w:t>-</w:t>
      </w:r>
      <w:r>
        <w:rPr>
          <w:sz w:val="20"/>
          <w:szCs w:val="20"/>
        </w:rPr>
        <w:t>Servolex (ponctuellement Aix les bains, Albertville)</w:t>
      </w:r>
    </w:p>
    <w:p w:rsidR="00B22919" w:rsidRDefault="00B22919">
      <w:pPr>
        <w:pStyle w:val="Corpsdetexte"/>
        <w:spacing w:line="256" w:lineRule="exact"/>
        <w:rPr>
          <w:sz w:val="18"/>
          <w:szCs w:val="18"/>
        </w:rPr>
      </w:pPr>
    </w:p>
    <w:p w:rsidR="00B22919" w:rsidRDefault="00000000">
      <w:pPr>
        <w:pStyle w:val="Titre2"/>
        <w:numPr>
          <w:ilvl w:val="0"/>
          <w:numId w:val="1"/>
        </w:numPr>
        <w:tabs>
          <w:tab w:val="left" w:pos="856"/>
        </w:tabs>
        <w:spacing w:line="240" w:lineRule="auto"/>
        <w:ind w:hanging="361"/>
        <w:rPr>
          <w:sz w:val="20"/>
          <w:szCs w:val="20"/>
        </w:rPr>
      </w:pPr>
      <w:r>
        <w:rPr>
          <w:color w:val="365F91"/>
          <w:sz w:val="20"/>
          <w:szCs w:val="20"/>
        </w:rPr>
        <w:t>Temps</w:t>
      </w:r>
      <w:r>
        <w:rPr>
          <w:color w:val="365F91"/>
          <w:spacing w:val="-3"/>
          <w:sz w:val="20"/>
          <w:szCs w:val="20"/>
        </w:rPr>
        <w:t xml:space="preserve"> </w:t>
      </w:r>
      <w:r>
        <w:rPr>
          <w:color w:val="365F91"/>
          <w:sz w:val="20"/>
          <w:szCs w:val="20"/>
        </w:rPr>
        <w:t>de travail</w:t>
      </w:r>
      <w:bookmarkStart w:id="7" w:name="_Hlk105164467"/>
      <w:bookmarkEnd w:id="7"/>
    </w:p>
    <w:p w:rsidR="00B22919" w:rsidRDefault="00000000">
      <w:pPr>
        <w:pStyle w:val="Corpsdetexte"/>
      </w:pPr>
      <w:r>
        <w:rPr>
          <w:spacing w:val="-1"/>
          <w:sz w:val="20"/>
          <w:szCs w:val="20"/>
        </w:rPr>
        <w:t>26 heures/semaine</w:t>
      </w:r>
    </w:p>
    <w:p w:rsidR="00B22919" w:rsidRDefault="00000000">
      <w:pPr>
        <w:pStyle w:val="Corpsdetexte"/>
        <w:rPr>
          <w:spacing w:val="-1"/>
          <w:sz w:val="20"/>
          <w:szCs w:val="20"/>
        </w:rPr>
      </w:pPr>
      <w:r>
        <w:rPr>
          <w:spacing w:val="-1"/>
          <w:sz w:val="20"/>
          <w:szCs w:val="20"/>
        </w:rPr>
        <w:t>Travail</w:t>
      </w:r>
      <w:r>
        <w:rPr>
          <w:spacing w:val="-5"/>
          <w:sz w:val="20"/>
          <w:szCs w:val="20"/>
        </w:rPr>
        <w:t xml:space="preserve"> </w:t>
      </w:r>
      <w:r>
        <w:rPr>
          <w:spacing w:val="-1"/>
          <w:sz w:val="20"/>
          <w:szCs w:val="20"/>
        </w:rPr>
        <w:t>un</w:t>
      </w:r>
      <w:r>
        <w:rPr>
          <w:spacing w:val="-9"/>
          <w:sz w:val="20"/>
          <w:szCs w:val="20"/>
        </w:rPr>
        <w:t xml:space="preserve"> </w:t>
      </w:r>
      <w:r>
        <w:rPr>
          <w:spacing w:val="-1"/>
          <w:sz w:val="20"/>
          <w:szCs w:val="20"/>
        </w:rPr>
        <w:t>soir</w:t>
      </w:r>
      <w:r>
        <w:rPr>
          <w:spacing w:val="-7"/>
          <w:sz w:val="20"/>
          <w:szCs w:val="20"/>
        </w:rPr>
        <w:t xml:space="preserve"> </w:t>
      </w:r>
      <w:r>
        <w:rPr>
          <w:spacing w:val="-1"/>
          <w:sz w:val="20"/>
          <w:szCs w:val="20"/>
        </w:rPr>
        <w:t>par</w:t>
      </w:r>
      <w:r>
        <w:rPr>
          <w:spacing w:val="-11"/>
          <w:sz w:val="20"/>
          <w:szCs w:val="20"/>
        </w:rPr>
        <w:t xml:space="preserve"> </w:t>
      </w:r>
      <w:r>
        <w:rPr>
          <w:spacing w:val="-1"/>
          <w:sz w:val="20"/>
          <w:szCs w:val="20"/>
        </w:rPr>
        <w:t>semaine</w:t>
      </w:r>
      <w:r>
        <w:rPr>
          <w:spacing w:val="-10"/>
          <w:sz w:val="20"/>
          <w:szCs w:val="20"/>
        </w:rPr>
        <w:t xml:space="preserve"> </w:t>
      </w:r>
      <w:r>
        <w:rPr>
          <w:spacing w:val="-1"/>
          <w:sz w:val="20"/>
          <w:szCs w:val="20"/>
        </w:rPr>
        <w:t>et</w:t>
      </w:r>
      <w:r>
        <w:rPr>
          <w:spacing w:val="-7"/>
          <w:sz w:val="20"/>
          <w:szCs w:val="20"/>
        </w:rPr>
        <w:t xml:space="preserve"> </w:t>
      </w:r>
      <w:r>
        <w:rPr>
          <w:spacing w:val="-1"/>
          <w:sz w:val="20"/>
          <w:szCs w:val="20"/>
        </w:rPr>
        <w:t>deux samedis par mois</w:t>
      </w:r>
    </w:p>
    <w:p w:rsidR="00B22919" w:rsidRDefault="00B22919">
      <w:pPr>
        <w:pStyle w:val="Corpsdetexte"/>
        <w:rPr>
          <w:spacing w:val="-1"/>
          <w:sz w:val="18"/>
          <w:szCs w:val="18"/>
        </w:rPr>
      </w:pPr>
    </w:p>
    <w:p w:rsidR="00B22919" w:rsidRDefault="00000000">
      <w:pPr>
        <w:pStyle w:val="Corpsdetexte"/>
        <w:numPr>
          <w:ilvl w:val="0"/>
          <w:numId w:val="1"/>
        </w:numPr>
      </w:pPr>
      <w:r>
        <w:rPr>
          <w:b/>
          <w:bCs/>
          <w:color w:val="365F91" w:themeColor="accent1" w:themeShade="BF"/>
          <w:spacing w:val="-1"/>
          <w:sz w:val="20"/>
          <w:szCs w:val="20"/>
        </w:rPr>
        <w:t>Expérience</w:t>
      </w:r>
    </w:p>
    <w:p w:rsidR="00B22919" w:rsidRDefault="00000000">
      <w:pPr>
        <w:pStyle w:val="Corpsdetexte"/>
        <w:ind w:left="0"/>
      </w:pPr>
      <w:r>
        <w:rPr>
          <w:color w:val="000000"/>
          <w:spacing w:val="-1"/>
          <w:sz w:val="20"/>
          <w:szCs w:val="20"/>
        </w:rPr>
        <w:tab/>
        <w:t xml:space="preserve">   5 ans minimum souhaité dans le domaine du handicap</w:t>
      </w:r>
    </w:p>
    <w:p w:rsidR="00B22919" w:rsidRDefault="00000000">
      <w:pPr>
        <w:pStyle w:val="Corpsdetexte"/>
        <w:rPr>
          <w:color w:val="000000"/>
        </w:rPr>
      </w:pPr>
      <w:r>
        <w:rPr>
          <w:color w:val="000000"/>
          <w:spacing w:val="-1"/>
          <w:sz w:val="20"/>
          <w:szCs w:val="20"/>
        </w:rPr>
        <w:tab/>
      </w:r>
      <w:r>
        <w:rPr>
          <w:color w:val="000000"/>
          <w:spacing w:val="-1"/>
          <w:sz w:val="20"/>
          <w:szCs w:val="20"/>
        </w:rPr>
        <w:tab/>
      </w:r>
    </w:p>
    <w:p w:rsidR="00B22919" w:rsidRDefault="00000000">
      <w:pPr>
        <w:pStyle w:val="Corpsdetexte"/>
        <w:numPr>
          <w:ilvl w:val="0"/>
          <w:numId w:val="1"/>
        </w:numPr>
      </w:pPr>
      <w:r>
        <w:rPr>
          <w:b/>
          <w:bCs/>
          <w:color w:val="365F91" w:themeColor="accent1" w:themeShade="BF"/>
          <w:spacing w:val="-1"/>
          <w:sz w:val="20"/>
          <w:szCs w:val="20"/>
        </w:rPr>
        <w:t>Diplôme</w:t>
      </w:r>
    </w:p>
    <w:p w:rsidR="00B22919" w:rsidRDefault="00000000">
      <w:pPr>
        <w:pStyle w:val="Corpsdetexte"/>
        <w:rPr>
          <w:color w:val="000000"/>
        </w:rPr>
      </w:pPr>
      <w:r>
        <w:rPr>
          <w:color w:val="000000"/>
          <w:spacing w:val="-1"/>
          <w:sz w:val="20"/>
          <w:szCs w:val="20"/>
        </w:rPr>
        <w:t>moniteur.trice éducateur.trice ou éducateur.trice spécialisé.e</w:t>
      </w:r>
    </w:p>
    <w:p w:rsidR="00B22919" w:rsidRDefault="00B22919">
      <w:pPr>
        <w:pStyle w:val="Corpsdetexte"/>
        <w:rPr>
          <w:color w:val="365F91" w:themeColor="accent1" w:themeShade="BF"/>
          <w:spacing w:val="-1"/>
        </w:rPr>
      </w:pPr>
    </w:p>
    <w:p w:rsidR="00B22919" w:rsidRDefault="00000000">
      <w:pPr>
        <w:pStyle w:val="Corpsdetexte"/>
        <w:numPr>
          <w:ilvl w:val="0"/>
          <w:numId w:val="1"/>
        </w:numPr>
      </w:pPr>
      <w:r>
        <w:rPr>
          <w:b/>
          <w:bCs/>
          <w:color w:val="365F91" w:themeColor="accent1" w:themeShade="BF"/>
          <w:spacing w:val="-1"/>
          <w:sz w:val="20"/>
          <w:szCs w:val="20"/>
        </w:rPr>
        <w:t>Salaire</w:t>
      </w:r>
    </w:p>
    <w:p w:rsidR="00B22919" w:rsidRDefault="00000000" w:rsidP="00B61D7C">
      <w:pPr>
        <w:pStyle w:val="Corpsdetexte"/>
        <w:ind w:left="496" w:firstLine="355"/>
      </w:pPr>
      <w:r>
        <w:rPr>
          <w:sz w:val="20"/>
          <w:szCs w:val="20"/>
        </w:rPr>
        <w:t xml:space="preserve">Indice 330 selon la convention </w:t>
      </w:r>
      <w:r w:rsidR="00B61D7C">
        <w:rPr>
          <w:sz w:val="20"/>
          <w:szCs w:val="20"/>
        </w:rPr>
        <w:t xml:space="preserve">collective </w:t>
      </w:r>
      <w:r>
        <w:rPr>
          <w:sz w:val="20"/>
          <w:szCs w:val="20"/>
        </w:rPr>
        <w:t>de l’animation</w:t>
      </w:r>
    </w:p>
    <w:p w:rsidR="00B22919" w:rsidRDefault="00000000">
      <w:pPr>
        <w:pStyle w:val="Corpsdetexte"/>
        <w:spacing w:before="11"/>
        <w:ind w:left="0"/>
      </w:pPr>
      <w:r>
        <w:rPr>
          <w:noProof/>
        </w:rPr>
        <mc:AlternateContent>
          <mc:Choice Requires="wps">
            <w:drawing>
              <wp:anchor distT="0" distB="0" distL="0" distR="0" simplePos="0" relativeHeight="5" behindDoc="1" locked="0" layoutInCell="1" allowOverlap="1" wp14:anchorId="41490960">
                <wp:simplePos x="0" y="0"/>
                <wp:positionH relativeFrom="page">
                  <wp:posOffset>876300</wp:posOffset>
                </wp:positionH>
                <wp:positionV relativeFrom="paragraph">
                  <wp:posOffset>173355</wp:posOffset>
                </wp:positionV>
                <wp:extent cx="5801995" cy="516255"/>
                <wp:effectExtent l="0" t="0" r="0" b="0"/>
                <wp:wrapTopAndBottom/>
                <wp:docPr id="9" name="Text Box 2"/>
                <wp:cNvGraphicFramePr/>
                <a:graphic xmlns:a="http://schemas.openxmlformats.org/drawingml/2006/main">
                  <a:graphicData uri="http://schemas.microsoft.com/office/word/2010/wordprocessingShape">
                    <wps:wsp>
                      <wps:cNvSpPr/>
                      <wps:spPr>
                        <a:xfrm>
                          <a:off x="0" y="0"/>
                          <a:ext cx="5801400" cy="515520"/>
                        </a:xfrm>
                        <a:prstGeom prst="rect">
                          <a:avLst/>
                        </a:prstGeom>
                        <a:solidFill>
                          <a:srgbClr val="DBE4F0"/>
                        </a:solidFill>
                        <a:ln>
                          <a:noFill/>
                        </a:ln>
                      </wps:spPr>
                      <wps:style>
                        <a:lnRef idx="0">
                          <a:scrgbClr r="0" g="0" b="0"/>
                        </a:lnRef>
                        <a:fillRef idx="0">
                          <a:scrgbClr r="0" g="0" b="0"/>
                        </a:fillRef>
                        <a:effectRef idx="0">
                          <a:scrgbClr r="0" g="0" b="0"/>
                        </a:effectRef>
                        <a:fontRef idx="minor"/>
                      </wps:style>
                      <wps:txbx>
                        <w:txbxContent>
                          <w:p w:rsidR="00B22919" w:rsidRDefault="00000000">
                            <w:pPr>
                              <w:pStyle w:val="Contenudecadre"/>
                              <w:ind w:left="339" w:right="344"/>
                              <w:jc w:val="center"/>
                              <w:rPr>
                                <w:color w:val="000000"/>
                              </w:rPr>
                            </w:pPr>
                            <w:r>
                              <w:rPr>
                                <w:color w:val="000000"/>
                                <w:sz w:val="20"/>
                              </w:rPr>
                              <w:t xml:space="preserve">Envoi du Curriculum Vitae et de la lettre de motivation manuscrite avant le </w:t>
                            </w:r>
                            <w:r>
                              <w:rPr>
                                <w:b/>
                                <w:bCs/>
                                <w:color w:val="000000"/>
                                <w:sz w:val="20"/>
                              </w:rPr>
                              <w:t>30.</w:t>
                            </w:r>
                            <w:r>
                              <w:rPr>
                                <w:b/>
                                <w:color w:val="000000"/>
                                <w:sz w:val="20"/>
                              </w:rPr>
                              <w:t>11.22</w:t>
                            </w:r>
                            <w:r>
                              <w:rPr>
                                <w:bCs/>
                                <w:color w:val="000000"/>
                                <w:sz w:val="20"/>
                              </w:rPr>
                              <w:t xml:space="preserve"> pour une prise de</w:t>
                            </w:r>
                            <w:r>
                              <w:rPr>
                                <w:b/>
                                <w:color w:val="000000"/>
                                <w:sz w:val="20"/>
                              </w:rPr>
                              <w:t xml:space="preserve"> </w:t>
                            </w:r>
                            <w:r>
                              <w:rPr>
                                <w:bCs/>
                                <w:color w:val="000000"/>
                                <w:sz w:val="20"/>
                              </w:rPr>
                              <w:t xml:space="preserve">poste dans l’idéal le </w:t>
                            </w:r>
                            <w:r>
                              <w:rPr>
                                <w:b/>
                                <w:bCs/>
                                <w:color w:val="000000"/>
                                <w:sz w:val="20"/>
                              </w:rPr>
                              <w:t>12</w:t>
                            </w:r>
                            <w:r>
                              <w:rPr>
                                <w:b/>
                                <w:color w:val="000000"/>
                                <w:sz w:val="20"/>
                              </w:rPr>
                              <w:t xml:space="preserve">.12.22 </w:t>
                            </w:r>
                            <w:r>
                              <w:rPr>
                                <w:color w:val="000000"/>
                                <w:sz w:val="20"/>
                              </w:rPr>
                              <w:t>à l’adresse mail suivante :</w:t>
                            </w:r>
                            <w:r>
                              <w:rPr>
                                <w:color w:val="000000"/>
                                <w:spacing w:val="-44"/>
                                <w:sz w:val="20"/>
                              </w:rPr>
                              <w:t xml:space="preserve"> </w:t>
                            </w:r>
                          </w:p>
                          <w:p w:rsidR="00B22919" w:rsidRDefault="00000000">
                            <w:pPr>
                              <w:pStyle w:val="Contenudecadre"/>
                              <w:ind w:left="339" w:right="344"/>
                              <w:jc w:val="center"/>
                            </w:pPr>
                            <w:r>
                              <w:rPr>
                                <w:color w:val="000000"/>
                              </w:rPr>
                              <w:t>recrutementgembleu@gmail.com</w:t>
                            </w:r>
                          </w:p>
                        </w:txbxContent>
                      </wps:txbx>
                      <wps:bodyPr lIns="0" tIns="0" rIns="0" bIns="0">
                        <a:noAutofit/>
                      </wps:bodyPr>
                    </wps:wsp>
                  </a:graphicData>
                </a:graphic>
              </wp:anchor>
            </w:drawing>
          </mc:Choice>
          <mc:Fallback>
            <w:pict>
              <v:rect w14:anchorId="41490960" id="Text Box 2" o:spid="_x0000_s1030" style="position:absolute;margin-left:69pt;margin-top:13.65pt;width:456.85pt;height:40.65pt;z-index:-503316475;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8nq1wEAABsEAAAOAAAAZHJzL2Uyb0RvYy54bWysU9uO2yAQfa/Uf0C8N3aipFpZcVZt01SV&#10;qna1234AxhAjAYOAjZ2/74Av6eVpq77gAeacmTMc7+8Ho8lF+KDA1nS9KikRlkOr7LmmP76f3txR&#10;EiKzLdNgRU2vItD7w+tX+95VYgMd6FZ4giQ2VL2raRejq4oi8E4YFlbghMVLCd6wiFt/LlrPemQ3&#10;utiU5duiB986D1yEgKfH8ZIeMr+UgsdvUgYRia4p9hbz6vPapLU47Fl19sx1ik9tsH/owjBlsehC&#10;dWSRkWev/qIyinsIIOOKgylASsVF1oBq1uUfap465kTWgsMJbhlT+H+0/OvlyT14HEPvQhUwTCoG&#10;6U36Yn9kyMO6LsMSQyQcD3d35Xpb4kw53u3Wu90mT7O4oZ0P8ZMAQ1JQU4+PkWfELl9CxIqYOqek&#10;YgG0ak9K67zx5+aD9uTC8OGO7z9uTzP7b2napmQLCTYyppPipiVH8apFytP2UUii2iwpV+FTmdER&#10;aFnUM/sC28uAlCiR/4XYCZLQIhvxhfgFlOuDjQveKAs+OXfUOapLQuPQDCivptt0m04aaK8PnujP&#10;Fj2T/D8Hfg6aKUhVLLx7jiBVfpwbfCqEDsxvNv0tyeK/7nPW7Z8+/AQAAP//AwBQSwMEFAAGAAgA&#10;AAAhABRcEH/eAAAACwEAAA8AAABkcnMvZG93bnJldi54bWxMj81OwzAQhO9IvIO1SNyo01SkJsSp&#10;EBJckBBp+wBusvkR8TqKN2l4e5wT3Ha0o5lvssNiezHj6DtHGrabCARS6aqOGg3n09uDAuHZUGV6&#10;R6jhBz0c8tubzKSVu1KB85EbEULIp0ZDyzykUvqyRWv8xg1I4Ve70RoOcmxkNZprCLe9jKMokdZ0&#10;FBpaM+Bri+X3cbIa+GN5+ipqPk+1SkzxGSv/Piut7++Wl2cQjAv/mWHFD+iQB6aLm6jyog96p8IW&#10;1hDvdyBWQ/S43YO4rJdKQOaZ/L8h/wUAAP//AwBQSwECLQAUAAYACAAAACEAtoM4kv4AAADhAQAA&#10;EwAAAAAAAAAAAAAAAAAAAAAAW0NvbnRlbnRfVHlwZXNdLnhtbFBLAQItABQABgAIAAAAIQA4/SH/&#10;1gAAAJQBAAALAAAAAAAAAAAAAAAAAC8BAABfcmVscy8ucmVsc1BLAQItABQABgAIAAAAIQDXP8nq&#10;1wEAABsEAAAOAAAAAAAAAAAAAAAAAC4CAABkcnMvZTJvRG9jLnhtbFBLAQItABQABgAIAAAAIQAU&#10;XBB/3gAAAAsBAAAPAAAAAAAAAAAAAAAAADEEAABkcnMvZG93bnJldi54bWxQSwUGAAAAAAQABADz&#10;AAAAPAUAAAAA&#10;" fillcolor="#dbe4f0" stroked="f">
                <v:textbox inset="0,0,0,0">
                  <w:txbxContent>
                    <w:p w:rsidR="00B22919" w:rsidRDefault="00000000">
                      <w:pPr>
                        <w:pStyle w:val="Contenudecadre"/>
                        <w:ind w:left="339" w:right="344"/>
                        <w:jc w:val="center"/>
                        <w:rPr>
                          <w:color w:val="000000"/>
                        </w:rPr>
                      </w:pPr>
                      <w:r>
                        <w:rPr>
                          <w:color w:val="000000"/>
                          <w:sz w:val="20"/>
                        </w:rPr>
                        <w:t xml:space="preserve">Envoi du Curriculum Vitae et de la lettre de motivation manuscrite avant le </w:t>
                      </w:r>
                      <w:r>
                        <w:rPr>
                          <w:b/>
                          <w:bCs/>
                          <w:color w:val="000000"/>
                          <w:sz w:val="20"/>
                        </w:rPr>
                        <w:t>30.</w:t>
                      </w:r>
                      <w:r>
                        <w:rPr>
                          <w:b/>
                          <w:color w:val="000000"/>
                          <w:sz w:val="20"/>
                        </w:rPr>
                        <w:t>11.22</w:t>
                      </w:r>
                      <w:r>
                        <w:rPr>
                          <w:bCs/>
                          <w:color w:val="000000"/>
                          <w:sz w:val="20"/>
                        </w:rPr>
                        <w:t xml:space="preserve"> pour une prise de</w:t>
                      </w:r>
                      <w:r>
                        <w:rPr>
                          <w:b/>
                          <w:color w:val="000000"/>
                          <w:sz w:val="20"/>
                        </w:rPr>
                        <w:t xml:space="preserve"> </w:t>
                      </w:r>
                      <w:r>
                        <w:rPr>
                          <w:bCs/>
                          <w:color w:val="000000"/>
                          <w:sz w:val="20"/>
                        </w:rPr>
                        <w:t xml:space="preserve">poste dans l’idéal le </w:t>
                      </w:r>
                      <w:r>
                        <w:rPr>
                          <w:b/>
                          <w:bCs/>
                          <w:color w:val="000000"/>
                          <w:sz w:val="20"/>
                        </w:rPr>
                        <w:t>12</w:t>
                      </w:r>
                      <w:r>
                        <w:rPr>
                          <w:b/>
                          <w:color w:val="000000"/>
                          <w:sz w:val="20"/>
                        </w:rPr>
                        <w:t xml:space="preserve">.12.22 </w:t>
                      </w:r>
                      <w:r>
                        <w:rPr>
                          <w:color w:val="000000"/>
                          <w:sz w:val="20"/>
                        </w:rPr>
                        <w:t>à l’adresse mail suivante :</w:t>
                      </w:r>
                      <w:r>
                        <w:rPr>
                          <w:color w:val="000000"/>
                          <w:spacing w:val="-44"/>
                          <w:sz w:val="20"/>
                        </w:rPr>
                        <w:t xml:space="preserve"> </w:t>
                      </w:r>
                    </w:p>
                    <w:p w:rsidR="00B22919" w:rsidRDefault="00000000">
                      <w:pPr>
                        <w:pStyle w:val="Contenudecadre"/>
                        <w:ind w:left="339" w:right="344"/>
                        <w:jc w:val="center"/>
                      </w:pPr>
                      <w:r>
                        <w:rPr>
                          <w:color w:val="000000"/>
                        </w:rPr>
                        <w:t>recrutementgembleu@gmail.com</w:t>
                      </w:r>
                    </w:p>
                  </w:txbxContent>
                </v:textbox>
                <w10:wrap type="topAndBottom" anchorx="page"/>
              </v:rect>
            </w:pict>
          </mc:Fallback>
        </mc:AlternateContent>
      </w:r>
    </w:p>
    <w:sectPr w:rsidR="00B22919">
      <w:pgSz w:w="11906" w:h="16838"/>
      <w:pgMar w:top="720" w:right="720" w:bottom="720" w:left="720" w:header="0" w:footer="0" w:gutter="0"/>
      <w:cols w:space="720"/>
      <w:formProt w:val="0"/>
      <w:docGrid w:linePitch="299"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C62ACE"/>
    <w:multiLevelType w:val="multilevel"/>
    <w:tmpl w:val="BB844736"/>
    <w:lvl w:ilvl="0">
      <w:start w:val="1"/>
      <w:numFmt w:val="bullet"/>
      <w:lvlText w:val="l"/>
      <w:lvlJc w:val="left"/>
      <w:pPr>
        <w:ind w:left="856" w:hanging="360"/>
      </w:pPr>
      <w:rPr>
        <w:rFonts w:ascii="Wingdings" w:hAnsi="Wingdings" w:cs="Wingdings" w:hint="default"/>
        <w:color w:val="000000"/>
        <w:w w:val="100"/>
        <w:sz w:val="20"/>
        <w:lang w:val="fr-FR" w:eastAsia="en-US" w:bidi="ar-SA"/>
      </w:rPr>
    </w:lvl>
    <w:lvl w:ilvl="1">
      <w:start w:val="1"/>
      <w:numFmt w:val="bullet"/>
      <w:lvlText w:val=""/>
      <w:lvlJc w:val="left"/>
      <w:pPr>
        <w:ind w:left="1708" w:hanging="360"/>
      </w:pPr>
      <w:rPr>
        <w:rFonts w:ascii="Symbol" w:hAnsi="Symbol" w:cs="Symbol" w:hint="default"/>
        <w:lang w:val="fr-FR" w:eastAsia="en-US" w:bidi="ar-SA"/>
      </w:rPr>
    </w:lvl>
    <w:lvl w:ilvl="2">
      <w:start w:val="1"/>
      <w:numFmt w:val="bullet"/>
      <w:lvlText w:val=""/>
      <w:lvlJc w:val="left"/>
      <w:pPr>
        <w:ind w:left="2557" w:hanging="360"/>
      </w:pPr>
      <w:rPr>
        <w:rFonts w:ascii="Symbol" w:hAnsi="Symbol" w:cs="Symbol" w:hint="default"/>
        <w:lang w:val="fr-FR" w:eastAsia="en-US" w:bidi="ar-SA"/>
      </w:rPr>
    </w:lvl>
    <w:lvl w:ilvl="3">
      <w:start w:val="1"/>
      <w:numFmt w:val="bullet"/>
      <w:lvlText w:val=""/>
      <w:lvlJc w:val="left"/>
      <w:pPr>
        <w:ind w:left="3405" w:hanging="360"/>
      </w:pPr>
      <w:rPr>
        <w:rFonts w:ascii="Symbol" w:hAnsi="Symbol" w:cs="Symbol" w:hint="default"/>
        <w:lang w:val="fr-FR" w:eastAsia="en-US" w:bidi="ar-SA"/>
      </w:rPr>
    </w:lvl>
    <w:lvl w:ilvl="4">
      <w:start w:val="1"/>
      <w:numFmt w:val="bullet"/>
      <w:lvlText w:val=""/>
      <w:lvlJc w:val="left"/>
      <w:pPr>
        <w:ind w:left="4254" w:hanging="360"/>
      </w:pPr>
      <w:rPr>
        <w:rFonts w:ascii="Symbol" w:hAnsi="Symbol" w:cs="Symbol" w:hint="default"/>
        <w:lang w:val="fr-FR" w:eastAsia="en-US" w:bidi="ar-SA"/>
      </w:rPr>
    </w:lvl>
    <w:lvl w:ilvl="5">
      <w:start w:val="1"/>
      <w:numFmt w:val="bullet"/>
      <w:lvlText w:val=""/>
      <w:lvlJc w:val="left"/>
      <w:pPr>
        <w:ind w:left="5102" w:hanging="360"/>
      </w:pPr>
      <w:rPr>
        <w:rFonts w:ascii="Symbol" w:hAnsi="Symbol" w:cs="Symbol" w:hint="default"/>
        <w:lang w:val="fr-FR" w:eastAsia="en-US" w:bidi="ar-SA"/>
      </w:rPr>
    </w:lvl>
    <w:lvl w:ilvl="6">
      <w:start w:val="1"/>
      <w:numFmt w:val="bullet"/>
      <w:lvlText w:val=""/>
      <w:lvlJc w:val="left"/>
      <w:pPr>
        <w:ind w:left="5951" w:hanging="360"/>
      </w:pPr>
      <w:rPr>
        <w:rFonts w:ascii="Symbol" w:hAnsi="Symbol" w:cs="Symbol" w:hint="default"/>
        <w:lang w:val="fr-FR" w:eastAsia="en-US" w:bidi="ar-SA"/>
      </w:rPr>
    </w:lvl>
    <w:lvl w:ilvl="7">
      <w:start w:val="1"/>
      <w:numFmt w:val="bullet"/>
      <w:lvlText w:val=""/>
      <w:lvlJc w:val="left"/>
      <w:pPr>
        <w:ind w:left="6799" w:hanging="360"/>
      </w:pPr>
      <w:rPr>
        <w:rFonts w:ascii="Symbol" w:hAnsi="Symbol" w:cs="Symbol" w:hint="default"/>
        <w:lang w:val="fr-FR" w:eastAsia="en-US" w:bidi="ar-SA"/>
      </w:rPr>
    </w:lvl>
    <w:lvl w:ilvl="8">
      <w:start w:val="1"/>
      <w:numFmt w:val="bullet"/>
      <w:lvlText w:val=""/>
      <w:lvlJc w:val="left"/>
      <w:pPr>
        <w:ind w:left="7648" w:hanging="360"/>
      </w:pPr>
      <w:rPr>
        <w:rFonts w:ascii="Symbol" w:hAnsi="Symbol" w:cs="Symbol" w:hint="default"/>
        <w:lang w:val="fr-FR" w:eastAsia="en-US" w:bidi="ar-SA"/>
      </w:rPr>
    </w:lvl>
  </w:abstractNum>
  <w:abstractNum w:abstractNumId="1" w15:restartNumberingAfterBreak="0">
    <w:nsid w:val="4A12494F"/>
    <w:multiLevelType w:val="multilevel"/>
    <w:tmpl w:val="505AE43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70F549A7"/>
    <w:multiLevelType w:val="multilevel"/>
    <w:tmpl w:val="A89AABB6"/>
    <w:lvl w:ilvl="0">
      <w:start w:val="1"/>
      <w:numFmt w:val="bullet"/>
      <w:lvlText w:val=""/>
      <w:lvlJc w:val="left"/>
      <w:pPr>
        <w:ind w:left="856" w:hanging="360"/>
      </w:pPr>
      <w:rPr>
        <w:rFonts w:ascii="Wingdings" w:hAnsi="Wingdings" w:cs="Wingdings" w:hint="default"/>
        <w:b/>
        <w:color w:val="365F91"/>
        <w:w w:val="100"/>
        <w:sz w:val="20"/>
        <w:szCs w:val="21"/>
        <w:lang w:val="fr-FR" w:eastAsia="en-US" w:bidi="ar-SA"/>
      </w:rPr>
    </w:lvl>
    <w:lvl w:ilvl="1">
      <w:start w:val="1"/>
      <w:numFmt w:val="bullet"/>
      <w:lvlText w:val=""/>
      <w:lvlJc w:val="left"/>
      <w:pPr>
        <w:ind w:left="1708" w:hanging="360"/>
      </w:pPr>
      <w:rPr>
        <w:rFonts w:ascii="Symbol" w:hAnsi="Symbol" w:cs="Symbol" w:hint="default"/>
        <w:lang w:val="fr-FR" w:eastAsia="en-US" w:bidi="ar-SA"/>
      </w:rPr>
    </w:lvl>
    <w:lvl w:ilvl="2">
      <w:start w:val="1"/>
      <w:numFmt w:val="bullet"/>
      <w:lvlText w:val=""/>
      <w:lvlJc w:val="left"/>
      <w:pPr>
        <w:ind w:left="2557" w:hanging="360"/>
      </w:pPr>
      <w:rPr>
        <w:rFonts w:ascii="Symbol" w:hAnsi="Symbol" w:cs="Symbol" w:hint="default"/>
        <w:lang w:val="fr-FR" w:eastAsia="en-US" w:bidi="ar-SA"/>
      </w:rPr>
    </w:lvl>
    <w:lvl w:ilvl="3">
      <w:start w:val="1"/>
      <w:numFmt w:val="bullet"/>
      <w:lvlText w:val=""/>
      <w:lvlJc w:val="left"/>
      <w:pPr>
        <w:ind w:left="3405" w:hanging="360"/>
      </w:pPr>
      <w:rPr>
        <w:rFonts w:ascii="Symbol" w:hAnsi="Symbol" w:cs="Symbol" w:hint="default"/>
        <w:lang w:val="fr-FR" w:eastAsia="en-US" w:bidi="ar-SA"/>
      </w:rPr>
    </w:lvl>
    <w:lvl w:ilvl="4">
      <w:start w:val="1"/>
      <w:numFmt w:val="bullet"/>
      <w:lvlText w:val=""/>
      <w:lvlJc w:val="left"/>
      <w:pPr>
        <w:ind w:left="4254" w:hanging="360"/>
      </w:pPr>
      <w:rPr>
        <w:rFonts w:ascii="Symbol" w:hAnsi="Symbol" w:cs="Symbol" w:hint="default"/>
        <w:lang w:val="fr-FR" w:eastAsia="en-US" w:bidi="ar-SA"/>
      </w:rPr>
    </w:lvl>
    <w:lvl w:ilvl="5">
      <w:start w:val="1"/>
      <w:numFmt w:val="bullet"/>
      <w:lvlText w:val=""/>
      <w:lvlJc w:val="left"/>
      <w:pPr>
        <w:ind w:left="5102" w:hanging="360"/>
      </w:pPr>
      <w:rPr>
        <w:rFonts w:ascii="Symbol" w:hAnsi="Symbol" w:cs="Symbol" w:hint="default"/>
        <w:lang w:val="fr-FR" w:eastAsia="en-US" w:bidi="ar-SA"/>
      </w:rPr>
    </w:lvl>
    <w:lvl w:ilvl="6">
      <w:start w:val="1"/>
      <w:numFmt w:val="bullet"/>
      <w:lvlText w:val=""/>
      <w:lvlJc w:val="left"/>
      <w:pPr>
        <w:ind w:left="5951" w:hanging="360"/>
      </w:pPr>
      <w:rPr>
        <w:rFonts w:ascii="Symbol" w:hAnsi="Symbol" w:cs="Symbol" w:hint="default"/>
        <w:lang w:val="fr-FR" w:eastAsia="en-US" w:bidi="ar-SA"/>
      </w:rPr>
    </w:lvl>
    <w:lvl w:ilvl="7">
      <w:start w:val="1"/>
      <w:numFmt w:val="bullet"/>
      <w:lvlText w:val=""/>
      <w:lvlJc w:val="left"/>
      <w:pPr>
        <w:ind w:left="6799" w:hanging="360"/>
      </w:pPr>
      <w:rPr>
        <w:rFonts w:ascii="Symbol" w:hAnsi="Symbol" w:cs="Symbol" w:hint="default"/>
        <w:lang w:val="fr-FR" w:eastAsia="en-US" w:bidi="ar-SA"/>
      </w:rPr>
    </w:lvl>
    <w:lvl w:ilvl="8">
      <w:start w:val="1"/>
      <w:numFmt w:val="bullet"/>
      <w:lvlText w:val=""/>
      <w:lvlJc w:val="left"/>
      <w:pPr>
        <w:ind w:left="7648" w:hanging="360"/>
      </w:pPr>
      <w:rPr>
        <w:rFonts w:ascii="Symbol" w:hAnsi="Symbol" w:cs="Symbol" w:hint="default"/>
        <w:lang w:val="fr-FR" w:eastAsia="en-US" w:bidi="ar-SA"/>
      </w:rPr>
    </w:lvl>
  </w:abstractNum>
  <w:abstractNum w:abstractNumId="3" w15:restartNumberingAfterBreak="0">
    <w:nsid w:val="7A8A58AD"/>
    <w:multiLevelType w:val="multilevel"/>
    <w:tmpl w:val="64101F06"/>
    <w:lvl w:ilvl="0">
      <w:start w:val="1"/>
      <w:numFmt w:val="bullet"/>
      <w:lvlText w:val="-"/>
      <w:lvlJc w:val="left"/>
      <w:pPr>
        <w:ind w:left="856" w:hanging="360"/>
      </w:pPr>
      <w:rPr>
        <w:rFonts w:ascii="Calibri" w:hAnsi="Calibri" w:cs="Calibri" w:hint="default"/>
        <w:w w:val="100"/>
        <w:sz w:val="20"/>
        <w:szCs w:val="21"/>
        <w:lang w:val="fr-FR" w:eastAsia="en-US" w:bidi="ar-SA"/>
      </w:rPr>
    </w:lvl>
    <w:lvl w:ilvl="1">
      <w:start w:val="1"/>
      <w:numFmt w:val="bullet"/>
      <w:lvlText w:val=""/>
      <w:lvlJc w:val="left"/>
      <w:pPr>
        <w:ind w:left="1708" w:hanging="360"/>
      </w:pPr>
      <w:rPr>
        <w:rFonts w:ascii="Symbol" w:hAnsi="Symbol" w:cs="Symbol" w:hint="default"/>
        <w:lang w:val="fr-FR" w:eastAsia="en-US" w:bidi="ar-SA"/>
      </w:rPr>
    </w:lvl>
    <w:lvl w:ilvl="2">
      <w:start w:val="1"/>
      <w:numFmt w:val="bullet"/>
      <w:lvlText w:val=""/>
      <w:lvlJc w:val="left"/>
      <w:pPr>
        <w:ind w:left="2557" w:hanging="360"/>
      </w:pPr>
      <w:rPr>
        <w:rFonts w:ascii="Symbol" w:hAnsi="Symbol" w:cs="Symbol" w:hint="default"/>
        <w:lang w:val="fr-FR" w:eastAsia="en-US" w:bidi="ar-SA"/>
      </w:rPr>
    </w:lvl>
    <w:lvl w:ilvl="3">
      <w:start w:val="1"/>
      <w:numFmt w:val="bullet"/>
      <w:lvlText w:val=""/>
      <w:lvlJc w:val="left"/>
      <w:pPr>
        <w:ind w:left="3405" w:hanging="360"/>
      </w:pPr>
      <w:rPr>
        <w:rFonts w:ascii="Symbol" w:hAnsi="Symbol" w:cs="Symbol" w:hint="default"/>
        <w:lang w:val="fr-FR" w:eastAsia="en-US" w:bidi="ar-SA"/>
      </w:rPr>
    </w:lvl>
    <w:lvl w:ilvl="4">
      <w:start w:val="1"/>
      <w:numFmt w:val="bullet"/>
      <w:lvlText w:val=""/>
      <w:lvlJc w:val="left"/>
      <w:pPr>
        <w:ind w:left="4254" w:hanging="360"/>
      </w:pPr>
      <w:rPr>
        <w:rFonts w:ascii="Symbol" w:hAnsi="Symbol" w:cs="Symbol" w:hint="default"/>
        <w:lang w:val="fr-FR" w:eastAsia="en-US" w:bidi="ar-SA"/>
      </w:rPr>
    </w:lvl>
    <w:lvl w:ilvl="5">
      <w:start w:val="1"/>
      <w:numFmt w:val="bullet"/>
      <w:lvlText w:val=""/>
      <w:lvlJc w:val="left"/>
      <w:pPr>
        <w:ind w:left="5102" w:hanging="360"/>
      </w:pPr>
      <w:rPr>
        <w:rFonts w:ascii="Symbol" w:hAnsi="Symbol" w:cs="Symbol" w:hint="default"/>
        <w:lang w:val="fr-FR" w:eastAsia="en-US" w:bidi="ar-SA"/>
      </w:rPr>
    </w:lvl>
    <w:lvl w:ilvl="6">
      <w:start w:val="1"/>
      <w:numFmt w:val="bullet"/>
      <w:lvlText w:val=""/>
      <w:lvlJc w:val="left"/>
      <w:pPr>
        <w:ind w:left="5951" w:hanging="360"/>
      </w:pPr>
      <w:rPr>
        <w:rFonts w:ascii="Symbol" w:hAnsi="Symbol" w:cs="Symbol" w:hint="default"/>
        <w:lang w:val="fr-FR" w:eastAsia="en-US" w:bidi="ar-SA"/>
      </w:rPr>
    </w:lvl>
    <w:lvl w:ilvl="7">
      <w:start w:val="1"/>
      <w:numFmt w:val="bullet"/>
      <w:lvlText w:val=""/>
      <w:lvlJc w:val="left"/>
      <w:pPr>
        <w:ind w:left="6799" w:hanging="360"/>
      </w:pPr>
      <w:rPr>
        <w:rFonts w:ascii="Symbol" w:hAnsi="Symbol" w:cs="Symbol" w:hint="default"/>
        <w:lang w:val="fr-FR" w:eastAsia="en-US" w:bidi="ar-SA"/>
      </w:rPr>
    </w:lvl>
    <w:lvl w:ilvl="8">
      <w:start w:val="1"/>
      <w:numFmt w:val="bullet"/>
      <w:lvlText w:val=""/>
      <w:lvlJc w:val="left"/>
      <w:pPr>
        <w:ind w:left="7648" w:hanging="360"/>
      </w:pPr>
      <w:rPr>
        <w:rFonts w:ascii="Symbol" w:hAnsi="Symbol" w:cs="Symbol" w:hint="default"/>
        <w:lang w:val="fr-FR" w:eastAsia="en-US" w:bidi="ar-SA"/>
      </w:rPr>
    </w:lvl>
  </w:abstractNum>
  <w:num w:numId="1" w16cid:durableId="883759918">
    <w:abstractNumId w:val="2"/>
  </w:num>
  <w:num w:numId="2" w16cid:durableId="2075158566">
    <w:abstractNumId w:val="0"/>
  </w:num>
  <w:num w:numId="3" w16cid:durableId="11298798">
    <w:abstractNumId w:val="3"/>
  </w:num>
  <w:num w:numId="4" w16cid:durableId="7835720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919"/>
    <w:rsid w:val="00164B7E"/>
    <w:rsid w:val="00203299"/>
    <w:rsid w:val="00741D47"/>
    <w:rsid w:val="0086134B"/>
    <w:rsid w:val="008B4446"/>
    <w:rsid w:val="00A73692"/>
    <w:rsid w:val="00B22919"/>
    <w:rsid w:val="00B30668"/>
    <w:rsid w:val="00B61D7C"/>
    <w:rsid w:val="00EB73BC"/>
    <w:rsid w:val="00FD7D37"/>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BA555"/>
  <w15:docId w15:val="{DC6FC890-2D46-403F-B3CE-1A225AFAE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cs="Calibri"/>
      <w:sz w:val="22"/>
      <w:lang w:val="fr-FR"/>
    </w:rPr>
  </w:style>
  <w:style w:type="paragraph" w:styleId="Titre1">
    <w:name w:val="heading 1"/>
    <w:basedOn w:val="Normal"/>
    <w:uiPriority w:val="9"/>
    <w:qFormat/>
    <w:pPr>
      <w:spacing w:line="303" w:lineRule="exact"/>
      <w:ind w:left="30"/>
      <w:outlineLvl w:val="0"/>
    </w:pPr>
    <w:rPr>
      <w:rFonts w:ascii="Cambria" w:eastAsia="Cambria" w:hAnsi="Cambria" w:cs="Cambria"/>
      <w:sz w:val="26"/>
      <w:szCs w:val="26"/>
    </w:rPr>
  </w:style>
  <w:style w:type="paragraph" w:styleId="Titre2">
    <w:name w:val="heading 2"/>
    <w:basedOn w:val="Normal"/>
    <w:uiPriority w:val="9"/>
    <w:unhideWhenUsed/>
    <w:qFormat/>
    <w:pPr>
      <w:spacing w:line="256" w:lineRule="exact"/>
      <w:ind w:left="856" w:hanging="361"/>
      <w:outlineLvl w:val="1"/>
    </w:pPr>
    <w:rPr>
      <w:b/>
      <w:bCs/>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Corpsdetexte"/>
    <w:uiPriority w:val="10"/>
    <w:qFormat/>
    <w:pPr>
      <w:spacing w:before="2"/>
      <w:ind w:left="1121" w:right="1122"/>
      <w:jc w:val="center"/>
    </w:pPr>
    <w:rPr>
      <w:b/>
      <w:bCs/>
      <w:sz w:val="36"/>
      <w:szCs w:val="36"/>
    </w:rPr>
  </w:style>
  <w:style w:type="paragraph" w:styleId="Corpsdetexte">
    <w:name w:val="Body Text"/>
    <w:basedOn w:val="Normal"/>
    <w:uiPriority w:val="1"/>
    <w:qFormat/>
    <w:pPr>
      <w:ind w:left="856"/>
    </w:pPr>
    <w:rPr>
      <w:sz w:val="21"/>
      <w:szCs w:val="21"/>
    </w:rPr>
  </w:style>
  <w:style w:type="paragraph" w:styleId="Liste">
    <w:name w:val="List"/>
    <w:basedOn w:val="Corpsdetexte"/>
    <w:rPr>
      <w:rFonts w:cs="Arial"/>
    </w:rPr>
  </w:style>
  <w:style w:type="paragraph" w:styleId="Lgende">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Paragraphedeliste">
    <w:name w:val="List Paragraph"/>
    <w:basedOn w:val="Normal"/>
    <w:uiPriority w:val="1"/>
    <w:qFormat/>
    <w:pPr>
      <w:ind w:left="856" w:hanging="361"/>
    </w:pPr>
  </w:style>
  <w:style w:type="paragraph" w:customStyle="1" w:styleId="TableParagraph">
    <w:name w:val="Table Paragraph"/>
    <w:basedOn w:val="Normal"/>
    <w:uiPriority w:val="1"/>
    <w:qFormat/>
  </w:style>
  <w:style w:type="paragraph" w:customStyle="1" w:styleId="Contenudecadre">
    <w:name w:val="Contenu de cadre"/>
    <w:basedOn w:val="Normal"/>
    <w:qFormat/>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1576</TotalTime>
  <Pages>2</Pages>
  <Words>828</Words>
  <Characters>4556</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MASTER-8200</dc:creator>
  <dc:description/>
  <cp:lastModifiedBy>Guillaume ESCANDE</cp:lastModifiedBy>
  <cp:revision>40</cp:revision>
  <dcterms:created xsi:type="dcterms:W3CDTF">2022-06-03T14:06:00Z</dcterms:created>
  <dcterms:modified xsi:type="dcterms:W3CDTF">2022-11-17T21:42:00Z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reated">
    <vt:filetime>2020-01-23T00:00:00Z</vt:filetime>
  </property>
  <property fmtid="{D5CDD505-2E9C-101B-9397-08002B2CF9AE}" pid="4" name="Creator">
    <vt:lpwstr>Microsoft Word</vt:lpwstr>
  </property>
  <property fmtid="{D5CDD505-2E9C-101B-9397-08002B2CF9AE}" pid="5" name="DocSecurity">
    <vt:i4>0</vt:i4>
  </property>
  <property fmtid="{D5CDD505-2E9C-101B-9397-08002B2CF9AE}" pid="6" name="HyperlinksChanged">
    <vt:bool>false</vt:bool>
  </property>
  <property fmtid="{D5CDD505-2E9C-101B-9397-08002B2CF9AE}" pid="7" name="LastSaved">
    <vt:filetime>2022-06-02T00:00:00Z</vt:filetime>
  </property>
  <property fmtid="{D5CDD505-2E9C-101B-9397-08002B2CF9AE}" pid="8" name="LinksUpToDate">
    <vt:bool>false</vt:bool>
  </property>
  <property fmtid="{D5CDD505-2E9C-101B-9397-08002B2CF9AE}" pid="9" name="ScaleCrop">
    <vt:bool>false</vt:bool>
  </property>
  <property fmtid="{D5CDD505-2E9C-101B-9397-08002B2CF9AE}" pid="10" name="ShareDoc">
    <vt:bool>false</vt:bool>
  </property>
</Properties>
</file>