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99EA" w14:textId="79B56532" w:rsidR="00D47CB0" w:rsidRDefault="00D47CB0" w:rsidP="003D7E41">
      <w:pPr>
        <w:jc w:val="center"/>
        <w:rPr>
          <w:b/>
          <w:sz w:val="24"/>
          <w:szCs w:val="24"/>
        </w:rPr>
      </w:pPr>
      <w:r>
        <w:object w:dxaOrig="1627" w:dyaOrig="1246" w14:anchorId="18D3356D">
          <v:rect id="_x0000_i1025" style="width:82.5pt;height:61.5pt" o:ole="" o:preferrelative="t" stroked="f">
            <v:imagedata r:id="rId8" o:title=""/>
          </v:rect>
          <o:OLEObject Type="Embed" ProgID="StaticMetafile" ShapeID="_x0000_i1025" DrawAspect="Content" ObjectID="_1789990395" r:id="rId9"/>
        </w:object>
      </w:r>
    </w:p>
    <w:p w14:paraId="0963CEC7" w14:textId="2BEA181C" w:rsidR="00D47CB0" w:rsidRDefault="008E5317" w:rsidP="005F61AF">
      <w:pPr>
        <w:pStyle w:val="Default"/>
        <w:jc w:val="center"/>
      </w:pPr>
      <w:r w:rsidRPr="008E5317">
        <w:rPr>
          <w:rFonts w:asciiTheme="minorHAnsi" w:hAnsiTheme="minorHAnsi" w:cstheme="minorBidi"/>
          <w:b/>
          <w:bCs/>
          <w:color w:val="auto"/>
          <w:sz w:val="28"/>
          <w:szCs w:val="28"/>
        </w:rPr>
        <w:t>« </w:t>
      </w:r>
      <w:r w:rsidRPr="008E5317">
        <w:rPr>
          <w:rFonts w:asciiTheme="minorHAnsi" w:hAnsiTheme="minorHAnsi" w:cstheme="minorBidi"/>
          <w:b/>
          <w:bCs/>
          <w:color w:val="auto"/>
          <w:sz w:val="28"/>
          <w:szCs w:val="28"/>
        </w:rPr>
        <w:t>Animateur</w:t>
      </w:r>
      <w:r w:rsidRPr="008E5317">
        <w:rPr>
          <w:rFonts w:asciiTheme="minorHAnsi" w:hAnsiTheme="minorHAnsi" w:cstheme="minorBidi"/>
          <w:b/>
          <w:bCs/>
          <w:color w:val="auto"/>
          <w:sz w:val="28"/>
          <w:szCs w:val="28"/>
        </w:rPr>
        <w:t>-</w:t>
      </w:r>
      <w:proofErr w:type="spellStart"/>
      <w:r w:rsidRPr="008E5317">
        <w:rPr>
          <w:rFonts w:asciiTheme="minorHAnsi" w:hAnsiTheme="minorHAnsi" w:cstheme="minorBidi"/>
          <w:b/>
          <w:bCs/>
          <w:color w:val="auto"/>
          <w:sz w:val="28"/>
          <w:szCs w:val="28"/>
        </w:rPr>
        <w:t>trice</w:t>
      </w:r>
      <w:proofErr w:type="spellEnd"/>
      <w:r w:rsidRPr="008E5317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adultes-familles-séniors »</w:t>
      </w:r>
    </w:p>
    <w:p w14:paraId="54F754C1" w14:textId="77777777" w:rsidR="008E5317" w:rsidRDefault="008E5317" w:rsidP="00D32ED8">
      <w:pPr>
        <w:pStyle w:val="Default"/>
        <w:jc w:val="both"/>
      </w:pPr>
    </w:p>
    <w:p w14:paraId="6DC2EC3D" w14:textId="5AD5BE6D" w:rsidR="00D32ED8" w:rsidRDefault="00D32ED8" w:rsidP="00D32ED8">
      <w:pPr>
        <w:pStyle w:val="Default"/>
        <w:jc w:val="both"/>
      </w:pPr>
      <w:r>
        <w:t xml:space="preserve">Le Centre social et socioculturel Les Taillis se situe au cœur de Bron sur les quartiers du centre-ville et de Parilly. </w:t>
      </w:r>
      <w:r w:rsidRPr="00092617">
        <w:t xml:space="preserve">L’association gère deux centres sociaux dont 3 établissements d’accueil de jeunes enfants, </w:t>
      </w:r>
      <w:r>
        <w:t>2</w:t>
      </w:r>
      <w:r w:rsidRPr="00092617">
        <w:t xml:space="preserve"> </w:t>
      </w:r>
      <w:r>
        <w:t>accueils</w:t>
      </w:r>
      <w:r w:rsidRPr="00092617">
        <w:t xml:space="preserve"> de loisirs</w:t>
      </w:r>
      <w:r>
        <w:t>, un secteur Jeunesse, un secteur Adultes Famille</w:t>
      </w:r>
      <w:r w:rsidR="007F49CF">
        <w:t>s</w:t>
      </w:r>
      <w:r w:rsidRPr="00092617">
        <w:t xml:space="preserve"> ainsi qu’une dizaine d’atelier</w:t>
      </w:r>
      <w:r>
        <w:t>s</w:t>
      </w:r>
      <w:r w:rsidRPr="00092617">
        <w:t xml:space="preserve"> et d’activité</w:t>
      </w:r>
      <w:r>
        <w:t>s</w:t>
      </w:r>
      <w:r w:rsidRPr="00092617">
        <w:t xml:space="preserve"> socioculturel</w:t>
      </w:r>
      <w:r>
        <w:t>s</w:t>
      </w:r>
      <w:r w:rsidRPr="00092617">
        <w:t xml:space="preserve">. </w:t>
      </w:r>
    </w:p>
    <w:p w14:paraId="69EDC8E8" w14:textId="77777777" w:rsidR="00D32ED8" w:rsidRDefault="00D32ED8" w:rsidP="00D32ED8">
      <w:pPr>
        <w:pStyle w:val="Default"/>
        <w:spacing w:before="60"/>
        <w:jc w:val="both"/>
      </w:pPr>
      <w:r w:rsidRPr="003328CE">
        <w:t xml:space="preserve">Le </w:t>
      </w:r>
      <w:r>
        <w:t>C</w:t>
      </w:r>
      <w:r w:rsidRPr="003328CE">
        <w:t>entre social et socioculturel Les Taillis est ouvert à tous et participe à l’animation de la vie sociale du territoire avec</w:t>
      </w:r>
      <w:r>
        <w:t>,</w:t>
      </w:r>
      <w:r w:rsidRPr="003328CE">
        <w:t xml:space="preserve"> pour objectif</w:t>
      </w:r>
      <w:r>
        <w:t>,</w:t>
      </w:r>
      <w:r w:rsidRPr="003328CE">
        <w:t xml:space="preserve"> de développer le pouvoir d’agir des habitants en suscitant leur participation et leur engagement dans la vie sociale et locale.</w:t>
      </w:r>
      <w:r w:rsidRPr="00092617">
        <w:t xml:space="preserve"> </w:t>
      </w:r>
    </w:p>
    <w:p w14:paraId="0980D658" w14:textId="77777777" w:rsidR="00B355DC" w:rsidRPr="00B355DC" w:rsidRDefault="00B355DC" w:rsidP="00D32ED8">
      <w:pPr>
        <w:pStyle w:val="Default"/>
        <w:spacing w:before="60"/>
        <w:jc w:val="both"/>
      </w:pPr>
    </w:p>
    <w:p w14:paraId="0673C50D" w14:textId="77777777" w:rsidR="00B355DC" w:rsidRPr="00B355DC" w:rsidRDefault="00B355DC" w:rsidP="00B355DC">
      <w:pPr>
        <w:spacing w:after="0" w:line="240" w:lineRule="auto"/>
        <w:rPr>
          <w:b/>
          <w:bCs/>
          <w:sz w:val="24"/>
          <w:szCs w:val="24"/>
        </w:rPr>
      </w:pPr>
      <w:r w:rsidRPr="00B355DC">
        <w:rPr>
          <w:b/>
          <w:bCs/>
          <w:sz w:val="24"/>
          <w:szCs w:val="24"/>
        </w:rPr>
        <w:t>DESCRIPTION DE L’EMPLOI</w:t>
      </w:r>
    </w:p>
    <w:p w14:paraId="3FB676FD" w14:textId="3D7654D2" w:rsidR="00972EDE" w:rsidRPr="00972EDE" w:rsidRDefault="00972EDE" w:rsidP="00972EDE">
      <w:pPr>
        <w:spacing w:before="240" w:after="0"/>
        <w:jc w:val="both"/>
        <w:rPr>
          <w:sz w:val="24"/>
          <w:szCs w:val="24"/>
        </w:rPr>
      </w:pPr>
      <w:r w:rsidRPr="00972EDE">
        <w:rPr>
          <w:sz w:val="24"/>
          <w:szCs w:val="24"/>
        </w:rPr>
        <w:t xml:space="preserve">Dans le cadre du projet du Centre social et socioculturel Les Taillis, et particulièrement le projet du pôle Adulte, Famille, Développement social, la mission principale </w:t>
      </w:r>
      <w:r w:rsidRPr="00EE2B92">
        <w:rPr>
          <w:sz w:val="24"/>
          <w:szCs w:val="24"/>
        </w:rPr>
        <w:t xml:space="preserve">de </w:t>
      </w:r>
      <w:r w:rsidR="00EE2B92" w:rsidRPr="00EE2B92">
        <w:rPr>
          <w:sz w:val="24"/>
          <w:szCs w:val="24"/>
        </w:rPr>
        <w:t>l’</w:t>
      </w:r>
      <w:r w:rsidR="00EE2B92" w:rsidRPr="00EE2B92">
        <w:rPr>
          <w:sz w:val="24"/>
          <w:szCs w:val="24"/>
        </w:rPr>
        <w:t>animateur-</w:t>
      </w:r>
      <w:proofErr w:type="spellStart"/>
      <w:r w:rsidR="00EE2B92" w:rsidRPr="00EE2B92">
        <w:rPr>
          <w:sz w:val="24"/>
          <w:szCs w:val="24"/>
        </w:rPr>
        <w:t>trice</w:t>
      </w:r>
      <w:proofErr w:type="spellEnd"/>
      <w:r w:rsidR="00EE2B92" w:rsidRPr="00EE2B92">
        <w:rPr>
          <w:sz w:val="24"/>
          <w:szCs w:val="24"/>
        </w:rPr>
        <w:t xml:space="preserve"> adultes-familles-séniors </w:t>
      </w:r>
      <w:r w:rsidRPr="00EE2B92">
        <w:rPr>
          <w:sz w:val="24"/>
          <w:szCs w:val="24"/>
        </w:rPr>
        <w:t>est de mettre en œuvre des actions en direction des publics adultes, familles, séniors favorisant la création de lien social, l’autonomie, le développement de la vie culturelle</w:t>
      </w:r>
      <w:r w:rsidRPr="00972EDE">
        <w:rPr>
          <w:sz w:val="24"/>
          <w:szCs w:val="24"/>
        </w:rPr>
        <w:t xml:space="preserve"> et l’implication des habitants, par le développement et l’animation d’activités, de groupes et de projets.</w:t>
      </w:r>
    </w:p>
    <w:p w14:paraId="3C76A6D2" w14:textId="6F3FA6E9" w:rsidR="00972EDE" w:rsidRDefault="00972EDE" w:rsidP="00972EDE">
      <w:pPr>
        <w:spacing w:before="240" w:after="0"/>
        <w:jc w:val="both"/>
        <w:rPr>
          <w:sz w:val="24"/>
          <w:szCs w:val="24"/>
        </w:rPr>
      </w:pPr>
      <w:r w:rsidRPr="00972EDE">
        <w:rPr>
          <w:sz w:val="24"/>
          <w:szCs w:val="24"/>
        </w:rPr>
        <w:t>Le</w:t>
      </w:r>
      <w:r w:rsidR="00FC1328">
        <w:rPr>
          <w:sz w:val="24"/>
          <w:szCs w:val="24"/>
        </w:rPr>
        <w:t>-la</w:t>
      </w:r>
      <w:r w:rsidRPr="00972EDE">
        <w:rPr>
          <w:sz w:val="24"/>
          <w:szCs w:val="24"/>
        </w:rPr>
        <w:t xml:space="preserve"> </w:t>
      </w:r>
      <w:proofErr w:type="spellStart"/>
      <w:r w:rsidRPr="00972EDE">
        <w:rPr>
          <w:sz w:val="24"/>
          <w:szCs w:val="24"/>
        </w:rPr>
        <w:t>salarié</w:t>
      </w:r>
      <w:r w:rsidR="00FC1328">
        <w:rPr>
          <w:sz w:val="24"/>
          <w:szCs w:val="24"/>
        </w:rPr>
        <w:t>-e</w:t>
      </w:r>
      <w:proofErr w:type="spellEnd"/>
      <w:r w:rsidRPr="00972EDE">
        <w:rPr>
          <w:sz w:val="24"/>
          <w:szCs w:val="24"/>
        </w:rPr>
        <w:t xml:space="preserve"> fait partie de l’équipe du centre social et participe à la mise en œuvre des projets pédagogiques, éducatifs, sociaux et familles.</w:t>
      </w:r>
    </w:p>
    <w:p w14:paraId="62416A16" w14:textId="3EF79E09" w:rsidR="00D32ED8" w:rsidRPr="00EC160A" w:rsidRDefault="00D32ED8" w:rsidP="00972EDE">
      <w:pPr>
        <w:spacing w:before="24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MISSIONS :</w:t>
      </w:r>
    </w:p>
    <w:p w14:paraId="704C0D30" w14:textId="77777777" w:rsidR="004E7E7A" w:rsidRPr="004E7E7A" w:rsidRDefault="004E7E7A" w:rsidP="00034AF9">
      <w:pPr>
        <w:spacing w:after="0" w:line="240" w:lineRule="auto"/>
        <w:jc w:val="both"/>
        <w:rPr>
          <w:sz w:val="24"/>
          <w:szCs w:val="24"/>
        </w:rPr>
      </w:pPr>
    </w:p>
    <w:p w14:paraId="4E450E9C" w14:textId="77777777" w:rsidR="003B5DBC" w:rsidRPr="003B5DBC" w:rsidRDefault="003B5DBC" w:rsidP="003B5DBC">
      <w:pPr>
        <w:jc w:val="both"/>
        <w:rPr>
          <w:sz w:val="24"/>
          <w:szCs w:val="24"/>
        </w:rPr>
      </w:pPr>
      <w:r w:rsidRPr="003B5DBC">
        <w:rPr>
          <w:sz w:val="24"/>
          <w:szCs w:val="24"/>
          <w:u w:val="single"/>
        </w:rPr>
        <w:t>Animation </w:t>
      </w:r>
      <w:r w:rsidRPr="003B5DBC">
        <w:rPr>
          <w:sz w:val="24"/>
          <w:szCs w:val="24"/>
        </w:rPr>
        <w:t xml:space="preserve">: </w:t>
      </w:r>
    </w:p>
    <w:p w14:paraId="4A4E63C4" w14:textId="77777777" w:rsidR="003B5DBC" w:rsidRPr="003B5DBC" w:rsidRDefault="003B5DBC" w:rsidP="003B5DB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>Accompagner, animer et faire émerger des collectifs et projets d’habitants (adultes, familles et séniors)</w:t>
      </w:r>
    </w:p>
    <w:p w14:paraId="3C564207" w14:textId="77777777" w:rsidR="003B5DBC" w:rsidRPr="003B5DBC" w:rsidRDefault="003B5DBC" w:rsidP="003B5DB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>Concevoir des actions « d’aller-vers » pour rencontrer les habitants</w:t>
      </w:r>
    </w:p>
    <w:p w14:paraId="542FC8A1" w14:textId="77777777" w:rsidR="003B5DBC" w:rsidRPr="003B5DBC" w:rsidRDefault="003B5DBC" w:rsidP="003B5DB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>Construire et animer des activités qui permettent de mettre en œuvre les objectifs du projet social et du projet de pôle</w:t>
      </w:r>
    </w:p>
    <w:p w14:paraId="4830AA45" w14:textId="77F32224" w:rsidR="003B5DBC" w:rsidRPr="003B5DBC" w:rsidRDefault="003B5DBC" w:rsidP="003B5DB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 xml:space="preserve">Animer des actions en direction de publics fragilisés </w:t>
      </w:r>
    </w:p>
    <w:p w14:paraId="0E00F47B" w14:textId="77777777" w:rsidR="003B5DBC" w:rsidRPr="003B5DBC" w:rsidRDefault="003B5DBC" w:rsidP="003B5DB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 xml:space="preserve">Favoriser l’implication bénévoles et </w:t>
      </w:r>
      <w:bookmarkStart w:id="0" w:name="_Hlk144980645"/>
      <w:r w:rsidRPr="003B5DBC">
        <w:rPr>
          <w:sz w:val="24"/>
          <w:szCs w:val="24"/>
        </w:rPr>
        <w:t>la participation des habitants</w:t>
      </w:r>
    </w:p>
    <w:p w14:paraId="55AFDD3C" w14:textId="77777777" w:rsidR="003B5DBC" w:rsidRPr="003B5DBC" w:rsidRDefault="003B5DBC" w:rsidP="003B5DB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>Construire, développer et maintenir les liens avec les partenaires locaux</w:t>
      </w:r>
    </w:p>
    <w:bookmarkEnd w:id="0"/>
    <w:p w14:paraId="56C73CBC" w14:textId="77777777" w:rsidR="003B5DBC" w:rsidRPr="003B5DBC" w:rsidRDefault="003B5DBC" w:rsidP="003B5DBC">
      <w:pPr>
        <w:jc w:val="both"/>
        <w:rPr>
          <w:sz w:val="24"/>
          <w:szCs w:val="24"/>
        </w:rPr>
      </w:pPr>
    </w:p>
    <w:p w14:paraId="3471CE64" w14:textId="77777777" w:rsidR="003B5DBC" w:rsidRPr="003B5DBC" w:rsidRDefault="003B5DBC" w:rsidP="003B5DBC">
      <w:pPr>
        <w:jc w:val="both"/>
        <w:rPr>
          <w:sz w:val="24"/>
          <w:szCs w:val="24"/>
        </w:rPr>
      </w:pPr>
      <w:r w:rsidRPr="003B5DBC">
        <w:rPr>
          <w:sz w:val="24"/>
          <w:szCs w:val="24"/>
          <w:u w:val="single"/>
        </w:rPr>
        <w:t xml:space="preserve">Gestion et administration </w:t>
      </w:r>
      <w:r w:rsidRPr="003B5DBC">
        <w:rPr>
          <w:sz w:val="24"/>
          <w:szCs w:val="24"/>
        </w:rPr>
        <w:t xml:space="preserve">: </w:t>
      </w:r>
    </w:p>
    <w:p w14:paraId="0D07A0DB" w14:textId="77777777" w:rsidR="003B5DBC" w:rsidRPr="003B5DBC" w:rsidRDefault="003B5DBC" w:rsidP="003B5DB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 xml:space="preserve">Participer au suivi administratif et financier des actions dont il-elle a la charge </w:t>
      </w:r>
    </w:p>
    <w:p w14:paraId="78B2B2D1" w14:textId="77777777" w:rsidR="003B5DBC" w:rsidRPr="003B5DBC" w:rsidRDefault="003B5DBC" w:rsidP="003B5DB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 xml:space="preserve">Valoriser et communiquer en interne et en externe sur les actions et les réalisations </w:t>
      </w:r>
    </w:p>
    <w:p w14:paraId="7A830424" w14:textId="77777777" w:rsidR="003B5DBC" w:rsidRPr="003B5DBC" w:rsidRDefault="003B5DBC" w:rsidP="003B5DBC">
      <w:pPr>
        <w:jc w:val="both"/>
        <w:rPr>
          <w:sz w:val="24"/>
          <w:szCs w:val="24"/>
        </w:rPr>
      </w:pPr>
    </w:p>
    <w:p w14:paraId="0F42E1FA" w14:textId="77777777" w:rsidR="003B5DBC" w:rsidRPr="003B5DBC" w:rsidRDefault="003B5DBC" w:rsidP="003B5DBC">
      <w:pPr>
        <w:jc w:val="both"/>
        <w:rPr>
          <w:sz w:val="24"/>
          <w:szCs w:val="24"/>
        </w:rPr>
      </w:pPr>
      <w:r w:rsidRPr="003B5DBC">
        <w:rPr>
          <w:sz w:val="24"/>
          <w:szCs w:val="24"/>
          <w:u w:val="single"/>
        </w:rPr>
        <w:t>Participer à la vie du centre social</w:t>
      </w:r>
      <w:r w:rsidRPr="003B5DBC">
        <w:rPr>
          <w:sz w:val="24"/>
          <w:szCs w:val="24"/>
        </w:rPr>
        <w:t> :</w:t>
      </w:r>
    </w:p>
    <w:p w14:paraId="13E3E1E7" w14:textId="77777777" w:rsidR="003B5DBC" w:rsidRPr="003B5DBC" w:rsidRDefault="003B5DBC" w:rsidP="003B5DB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bookmarkStart w:id="1" w:name="_Hlk144981176"/>
      <w:r w:rsidRPr="003B5DBC">
        <w:rPr>
          <w:sz w:val="24"/>
          <w:szCs w:val="24"/>
        </w:rPr>
        <w:t>Participer à la conception, au suivi, à la mise en œuvre et à l’évaluation du projet associatif</w:t>
      </w:r>
    </w:p>
    <w:p w14:paraId="285E2998" w14:textId="77777777" w:rsidR="003B5DBC" w:rsidRPr="003B5DBC" w:rsidRDefault="003B5DBC" w:rsidP="003B5DB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>Participer aux événements et faire vivre la transversalité des projets</w:t>
      </w:r>
    </w:p>
    <w:p w14:paraId="3F6E7B6B" w14:textId="77777777" w:rsidR="003B5DBC" w:rsidRPr="003B5DBC" w:rsidRDefault="003B5DBC" w:rsidP="003B5DB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B5DBC">
        <w:rPr>
          <w:sz w:val="24"/>
          <w:szCs w:val="24"/>
        </w:rPr>
        <w:t>Contribuer à la continuité de service en cas de nécessité</w:t>
      </w:r>
    </w:p>
    <w:bookmarkEnd w:id="1"/>
    <w:p w14:paraId="24D56DAB" w14:textId="77777777" w:rsidR="00034AF9" w:rsidRDefault="00034AF9" w:rsidP="00034AF9">
      <w:pPr>
        <w:spacing w:after="0" w:line="240" w:lineRule="auto"/>
        <w:jc w:val="both"/>
        <w:rPr>
          <w:sz w:val="24"/>
          <w:szCs w:val="24"/>
        </w:rPr>
      </w:pPr>
    </w:p>
    <w:p w14:paraId="79BAEC40" w14:textId="77777777" w:rsidR="00034AF9" w:rsidRDefault="00034AF9" w:rsidP="00034AF9">
      <w:pPr>
        <w:spacing w:after="0" w:line="240" w:lineRule="auto"/>
        <w:jc w:val="both"/>
        <w:rPr>
          <w:sz w:val="24"/>
          <w:szCs w:val="24"/>
        </w:rPr>
      </w:pPr>
    </w:p>
    <w:p w14:paraId="079E15B8" w14:textId="77777777" w:rsidR="006E4EF5" w:rsidRDefault="006E4EF5" w:rsidP="00034AF9">
      <w:pPr>
        <w:spacing w:after="0" w:line="240" w:lineRule="auto"/>
        <w:jc w:val="both"/>
        <w:rPr>
          <w:sz w:val="24"/>
          <w:szCs w:val="24"/>
        </w:rPr>
      </w:pPr>
    </w:p>
    <w:p w14:paraId="4FB53B57" w14:textId="77777777" w:rsidR="006E4EF5" w:rsidRDefault="006E4EF5" w:rsidP="00034AF9">
      <w:pPr>
        <w:spacing w:after="0" w:line="240" w:lineRule="auto"/>
        <w:jc w:val="both"/>
        <w:rPr>
          <w:sz w:val="24"/>
          <w:szCs w:val="24"/>
        </w:rPr>
      </w:pPr>
    </w:p>
    <w:p w14:paraId="30A1C1A4" w14:textId="77777777" w:rsidR="006E4EF5" w:rsidRDefault="006E4EF5" w:rsidP="00034AF9">
      <w:pPr>
        <w:spacing w:after="0" w:line="240" w:lineRule="auto"/>
        <w:jc w:val="both"/>
        <w:rPr>
          <w:sz w:val="24"/>
          <w:szCs w:val="24"/>
        </w:rPr>
      </w:pPr>
    </w:p>
    <w:p w14:paraId="7204BA2E" w14:textId="77777777" w:rsidR="00034AF9" w:rsidRPr="00EC160A" w:rsidRDefault="00034AF9" w:rsidP="00034AF9">
      <w:pPr>
        <w:spacing w:after="0" w:line="240" w:lineRule="auto"/>
        <w:jc w:val="both"/>
        <w:rPr>
          <w:sz w:val="24"/>
          <w:szCs w:val="24"/>
        </w:rPr>
      </w:pPr>
    </w:p>
    <w:p w14:paraId="583C1C92" w14:textId="15C32217" w:rsidR="00D32ED8" w:rsidRPr="00EC160A" w:rsidRDefault="00D32ED8" w:rsidP="003D7E41">
      <w:pPr>
        <w:spacing w:before="240" w:after="0"/>
        <w:jc w:val="both"/>
        <w:rPr>
          <w:b/>
          <w:bCs/>
          <w:sz w:val="24"/>
          <w:szCs w:val="24"/>
        </w:rPr>
      </w:pPr>
      <w:r w:rsidRPr="00EC160A">
        <w:rPr>
          <w:b/>
          <w:sz w:val="24"/>
          <w:szCs w:val="24"/>
        </w:rPr>
        <w:t>APTITUDES ET COMPÉTENCES REQUISES :</w:t>
      </w:r>
      <w:r w:rsidRPr="00EC160A">
        <w:rPr>
          <w:b/>
          <w:bCs/>
          <w:sz w:val="24"/>
          <w:szCs w:val="24"/>
        </w:rPr>
        <w:t xml:space="preserve"> </w:t>
      </w:r>
    </w:p>
    <w:p w14:paraId="31D43933" w14:textId="14B2C68A" w:rsidR="00EC160A" w:rsidRPr="00EC160A" w:rsidRDefault="00EC160A" w:rsidP="001E412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bookmarkStart w:id="2" w:name="_Hlk144989822"/>
      <w:r w:rsidRPr="00EC160A">
        <w:rPr>
          <w:sz w:val="24"/>
          <w:szCs w:val="24"/>
        </w:rPr>
        <w:t>Connaître les missions d’un centre social</w:t>
      </w:r>
    </w:p>
    <w:p w14:paraId="35A32E59" w14:textId="77777777" w:rsidR="00EC160A" w:rsidRPr="00EC160A" w:rsidRDefault="00EC160A" w:rsidP="001E412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EC160A">
        <w:rPr>
          <w:sz w:val="24"/>
          <w:szCs w:val="24"/>
        </w:rPr>
        <w:t>Connaître les principaux dispositifs et cadres d’interventions relatifs aux publics</w:t>
      </w:r>
    </w:p>
    <w:p w14:paraId="5035D77C" w14:textId="77777777" w:rsidR="00EC160A" w:rsidRPr="00EC160A" w:rsidRDefault="00EC160A" w:rsidP="001E412E">
      <w:pPr>
        <w:numPr>
          <w:ilvl w:val="0"/>
          <w:numId w:val="20"/>
        </w:numPr>
        <w:spacing w:before="60" w:after="0" w:line="240" w:lineRule="auto"/>
        <w:jc w:val="both"/>
        <w:rPr>
          <w:sz w:val="24"/>
          <w:szCs w:val="24"/>
        </w:rPr>
      </w:pPr>
      <w:r w:rsidRPr="00EC160A">
        <w:rPr>
          <w:sz w:val="24"/>
          <w:szCs w:val="24"/>
        </w:rPr>
        <w:t>Connaitre le tissu partenarial en lien avec le champ d’activité</w:t>
      </w:r>
    </w:p>
    <w:bookmarkEnd w:id="2"/>
    <w:p w14:paraId="3C989101" w14:textId="7509DF1A" w:rsidR="00EC160A" w:rsidRPr="00EC160A" w:rsidRDefault="00EC160A" w:rsidP="001E412E">
      <w:pPr>
        <w:numPr>
          <w:ilvl w:val="0"/>
          <w:numId w:val="20"/>
        </w:numPr>
        <w:spacing w:before="60" w:after="0" w:line="240" w:lineRule="auto"/>
        <w:jc w:val="both"/>
        <w:rPr>
          <w:sz w:val="24"/>
          <w:szCs w:val="24"/>
        </w:rPr>
      </w:pPr>
      <w:r w:rsidRPr="00EC160A">
        <w:rPr>
          <w:sz w:val="24"/>
          <w:szCs w:val="24"/>
        </w:rPr>
        <w:t xml:space="preserve">Maîtriser les techniques d’accompagnement social et d’animation </w:t>
      </w:r>
    </w:p>
    <w:p w14:paraId="1BCE2B0D" w14:textId="4AE1EC12" w:rsidR="00E64F5F" w:rsidRPr="00E64F5F" w:rsidRDefault="00EC160A" w:rsidP="001E412E">
      <w:pPr>
        <w:numPr>
          <w:ilvl w:val="0"/>
          <w:numId w:val="20"/>
        </w:numPr>
        <w:spacing w:before="60" w:after="0" w:line="240" w:lineRule="auto"/>
        <w:jc w:val="both"/>
        <w:rPr>
          <w:sz w:val="24"/>
          <w:szCs w:val="24"/>
        </w:rPr>
      </w:pPr>
      <w:r w:rsidRPr="00EC160A">
        <w:rPr>
          <w:sz w:val="24"/>
          <w:szCs w:val="24"/>
        </w:rPr>
        <w:t>Maîtriser la méthodologie de projet</w:t>
      </w:r>
    </w:p>
    <w:p w14:paraId="5989EE03" w14:textId="77777777" w:rsidR="00EC160A" w:rsidRPr="00EC160A" w:rsidRDefault="00EC160A" w:rsidP="00EC160A">
      <w:pPr>
        <w:spacing w:after="0" w:line="240" w:lineRule="auto"/>
        <w:rPr>
          <w:b/>
          <w:bCs/>
          <w:sz w:val="24"/>
          <w:szCs w:val="24"/>
        </w:rPr>
      </w:pPr>
    </w:p>
    <w:p w14:paraId="344C084C" w14:textId="683BCF3B" w:rsidR="00EC160A" w:rsidRPr="00EC160A" w:rsidRDefault="00EC160A" w:rsidP="00EC160A">
      <w:pPr>
        <w:spacing w:after="0"/>
        <w:jc w:val="both"/>
        <w:rPr>
          <w:b/>
          <w:sz w:val="24"/>
          <w:szCs w:val="24"/>
        </w:rPr>
      </w:pPr>
      <w:r w:rsidRPr="00EC160A">
        <w:rPr>
          <w:b/>
          <w:sz w:val="24"/>
          <w:szCs w:val="24"/>
        </w:rPr>
        <w:t>SAVOIR-FAIRE (PRATIQUES) :</w:t>
      </w:r>
    </w:p>
    <w:p w14:paraId="63E72213" w14:textId="279A32BA" w:rsidR="00EC160A" w:rsidRPr="00EC160A" w:rsidRDefault="00EC160A" w:rsidP="00EC160A">
      <w:pPr>
        <w:numPr>
          <w:ilvl w:val="0"/>
          <w:numId w:val="22"/>
        </w:numPr>
        <w:spacing w:before="60" w:after="0" w:line="240" w:lineRule="auto"/>
        <w:ind w:left="714" w:hanging="357"/>
        <w:jc w:val="both"/>
        <w:rPr>
          <w:sz w:val="24"/>
          <w:szCs w:val="24"/>
        </w:rPr>
      </w:pPr>
      <w:bookmarkStart w:id="3" w:name="_Hlk144990160"/>
      <w:r w:rsidRPr="00EC160A">
        <w:rPr>
          <w:sz w:val="24"/>
          <w:szCs w:val="24"/>
        </w:rPr>
        <w:t xml:space="preserve">Travailler en équipe à l’échelle </w:t>
      </w:r>
      <w:r w:rsidR="003B5DBC">
        <w:rPr>
          <w:sz w:val="24"/>
          <w:szCs w:val="24"/>
        </w:rPr>
        <w:t xml:space="preserve">du pôle et </w:t>
      </w:r>
      <w:r w:rsidRPr="00EC160A">
        <w:rPr>
          <w:sz w:val="24"/>
          <w:szCs w:val="24"/>
        </w:rPr>
        <w:t>du centre social</w:t>
      </w:r>
      <w:bookmarkEnd w:id="3"/>
    </w:p>
    <w:p w14:paraId="35132445" w14:textId="77777777" w:rsidR="00EC160A" w:rsidRPr="00EC160A" w:rsidRDefault="00EC160A" w:rsidP="00EC160A">
      <w:pPr>
        <w:numPr>
          <w:ilvl w:val="0"/>
          <w:numId w:val="22"/>
        </w:numPr>
        <w:spacing w:before="60" w:after="0" w:line="240" w:lineRule="auto"/>
        <w:ind w:left="714" w:hanging="357"/>
        <w:jc w:val="both"/>
        <w:rPr>
          <w:sz w:val="24"/>
          <w:szCs w:val="24"/>
        </w:rPr>
      </w:pPr>
      <w:r w:rsidRPr="00EC160A">
        <w:rPr>
          <w:sz w:val="24"/>
          <w:szCs w:val="24"/>
        </w:rPr>
        <w:t>Animer des groupes en utilisant des techniques pédagogiques et d’animations actives</w:t>
      </w:r>
    </w:p>
    <w:p w14:paraId="3A633E16" w14:textId="77777777" w:rsidR="00EC160A" w:rsidRPr="00EC160A" w:rsidRDefault="00EC160A" w:rsidP="00EC160A">
      <w:pPr>
        <w:numPr>
          <w:ilvl w:val="0"/>
          <w:numId w:val="18"/>
        </w:numPr>
        <w:spacing w:before="60" w:after="0" w:line="240" w:lineRule="auto"/>
        <w:ind w:left="714" w:hanging="357"/>
        <w:jc w:val="both"/>
        <w:rPr>
          <w:sz w:val="24"/>
          <w:szCs w:val="24"/>
        </w:rPr>
      </w:pPr>
      <w:r w:rsidRPr="00EC160A">
        <w:rPr>
          <w:sz w:val="24"/>
          <w:szCs w:val="24"/>
        </w:rPr>
        <w:t>Mobiliser les publics et les acteurs sur les projets</w:t>
      </w:r>
    </w:p>
    <w:p w14:paraId="0C51B5BA" w14:textId="77777777" w:rsidR="00EC160A" w:rsidRPr="00EC160A" w:rsidRDefault="00EC160A" w:rsidP="00EC160A">
      <w:pPr>
        <w:numPr>
          <w:ilvl w:val="0"/>
          <w:numId w:val="18"/>
        </w:numPr>
        <w:spacing w:before="60" w:after="0" w:line="240" w:lineRule="auto"/>
        <w:ind w:left="714" w:hanging="357"/>
        <w:jc w:val="both"/>
        <w:rPr>
          <w:sz w:val="24"/>
          <w:szCs w:val="24"/>
        </w:rPr>
      </w:pPr>
      <w:r w:rsidRPr="00EC160A">
        <w:rPr>
          <w:sz w:val="24"/>
          <w:szCs w:val="24"/>
        </w:rPr>
        <w:t>Maitriser l’écoute active pour identifier et répondre aux besoins des habitants</w:t>
      </w:r>
    </w:p>
    <w:p w14:paraId="35B54AFB" w14:textId="77777777" w:rsidR="00EC160A" w:rsidRPr="00EC160A" w:rsidRDefault="00EC160A" w:rsidP="00EC160A">
      <w:pPr>
        <w:ind w:left="720"/>
        <w:jc w:val="both"/>
        <w:rPr>
          <w:sz w:val="24"/>
          <w:szCs w:val="24"/>
        </w:rPr>
      </w:pPr>
    </w:p>
    <w:p w14:paraId="070A51AF" w14:textId="05970303" w:rsidR="00EC160A" w:rsidRPr="00EC160A" w:rsidRDefault="00EC160A" w:rsidP="00EC160A">
      <w:pPr>
        <w:spacing w:after="0"/>
        <w:jc w:val="both"/>
        <w:rPr>
          <w:b/>
          <w:sz w:val="24"/>
          <w:szCs w:val="24"/>
        </w:rPr>
      </w:pPr>
      <w:r w:rsidRPr="00EC160A">
        <w:rPr>
          <w:b/>
          <w:sz w:val="24"/>
          <w:szCs w:val="24"/>
        </w:rPr>
        <w:t>SAVOIR-ETRE (COMPORTEMENT)</w:t>
      </w:r>
    </w:p>
    <w:p w14:paraId="31EC5987" w14:textId="38ED57C3" w:rsidR="00EC160A" w:rsidRPr="00EC160A" w:rsidRDefault="00EC160A" w:rsidP="00EC160A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C160A">
        <w:rPr>
          <w:sz w:val="24"/>
          <w:szCs w:val="24"/>
        </w:rPr>
        <w:t>Capacité relationnelle</w:t>
      </w:r>
    </w:p>
    <w:p w14:paraId="73A8F4D8" w14:textId="77777777" w:rsidR="00EC160A" w:rsidRPr="00EC160A" w:rsidRDefault="00EC160A" w:rsidP="00EC160A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C160A">
        <w:rPr>
          <w:sz w:val="24"/>
          <w:szCs w:val="24"/>
        </w:rPr>
        <w:t>Curiosité</w:t>
      </w:r>
    </w:p>
    <w:p w14:paraId="33C5F470" w14:textId="77777777" w:rsidR="00EC160A" w:rsidRPr="00EC160A" w:rsidRDefault="00EC160A" w:rsidP="00EC160A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C160A">
        <w:rPr>
          <w:sz w:val="24"/>
          <w:szCs w:val="24"/>
        </w:rPr>
        <w:t>Adaptabilité</w:t>
      </w:r>
    </w:p>
    <w:p w14:paraId="10CD1E3B" w14:textId="47AF8070" w:rsidR="00FC4FEE" w:rsidRDefault="003D7E41" w:rsidP="003D7E41">
      <w:p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B355DC">
        <w:rPr>
          <w:rFonts w:cstheme="minorHAnsi"/>
          <w:b/>
          <w:sz w:val="24"/>
          <w:szCs w:val="24"/>
        </w:rPr>
        <w:t>FORMATION REQUISE :</w:t>
      </w:r>
      <w:r w:rsidRPr="00B355DC">
        <w:rPr>
          <w:sz w:val="24"/>
          <w:szCs w:val="24"/>
        </w:rPr>
        <w:t xml:space="preserve"> </w:t>
      </w:r>
      <w:r w:rsidR="00B355DC" w:rsidRPr="00B355DC">
        <w:rPr>
          <w:sz w:val="24"/>
          <w:szCs w:val="24"/>
        </w:rPr>
        <w:t xml:space="preserve">Diplômes ou certifications de niveau </w:t>
      </w:r>
      <w:r w:rsidR="003B5DBC">
        <w:rPr>
          <w:sz w:val="24"/>
          <w:szCs w:val="24"/>
        </w:rPr>
        <w:t>4</w:t>
      </w:r>
      <w:r w:rsidR="00B355DC" w:rsidRPr="00B355DC">
        <w:rPr>
          <w:sz w:val="24"/>
          <w:szCs w:val="24"/>
        </w:rPr>
        <w:t xml:space="preserve"> requis par l’emploi</w:t>
      </w:r>
      <w:r w:rsidR="00E64F5F">
        <w:rPr>
          <w:sz w:val="24"/>
          <w:szCs w:val="24"/>
        </w:rPr>
        <w:t> </w:t>
      </w:r>
      <w:r w:rsidR="003B5DBC">
        <w:rPr>
          <w:sz w:val="24"/>
          <w:szCs w:val="24"/>
        </w:rPr>
        <w:t xml:space="preserve">dans le champ de l’animation </w:t>
      </w:r>
    </w:p>
    <w:p w14:paraId="06F26EE5" w14:textId="28CD0BAB" w:rsidR="00E64F5F" w:rsidRDefault="00FC4FEE" w:rsidP="003D7E41">
      <w:p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FC4FEE">
        <w:rPr>
          <w:b/>
          <w:bCs/>
          <w:sz w:val="24"/>
          <w:szCs w:val="24"/>
        </w:rPr>
        <w:t>EXEMPLES DE DIPLÔMES</w:t>
      </w:r>
      <w:r>
        <w:rPr>
          <w:sz w:val="24"/>
          <w:szCs w:val="24"/>
        </w:rPr>
        <w:t xml:space="preserve"> : </w:t>
      </w:r>
      <w:r w:rsidR="003B5DBC">
        <w:rPr>
          <w:sz w:val="24"/>
          <w:szCs w:val="24"/>
        </w:rPr>
        <w:t>BPJEPS</w:t>
      </w:r>
      <w:r w:rsidR="00FC1328">
        <w:rPr>
          <w:sz w:val="24"/>
          <w:szCs w:val="24"/>
        </w:rPr>
        <w:t xml:space="preserve"> ou </w:t>
      </w:r>
      <w:r w:rsidR="00793F72">
        <w:rPr>
          <w:sz w:val="24"/>
          <w:szCs w:val="24"/>
        </w:rPr>
        <w:t>équivalent</w:t>
      </w:r>
      <w:r>
        <w:rPr>
          <w:sz w:val="24"/>
          <w:szCs w:val="24"/>
        </w:rPr>
        <w:t xml:space="preserve"> </w:t>
      </w:r>
    </w:p>
    <w:p w14:paraId="367C3D2D" w14:textId="77777777" w:rsidR="00B355DC" w:rsidRDefault="00B355DC" w:rsidP="00D737E9">
      <w:pPr>
        <w:pBdr>
          <w:bottom w:val="single" w:sz="12" w:space="0" w:color="auto"/>
        </w:pBdr>
        <w:spacing w:before="60" w:after="0" w:line="240" w:lineRule="auto"/>
        <w:ind w:left="354"/>
        <w:jc w:val="both"/>
      </w:pPr>
    </w:p>
    <w:p w14:paraId="4FA3E0AF" w14:textId="7CEBD0B9" w:rsidR="00D32ED8" w:rsidRPr="00B355DC" w:rsidRDefault="00D32ED8" w:rsidP="004E7E7A">
      <w:pPr>
        <w:spacing w:after="0"/>
        <w:jc w:val="both"/>
        <w:rPr>
          <w:rFonts w:cstheme="minorHAnsi"/>
          <w:b/>
          <w:sz w:val="24"/>
          <w:szCs w:val="24"/>
        </w:rPr>
      </w:pPr>
      <w:r w:rsidRPr="00B355DC">
        <w:rPr>
          <w:rFonts w:cstheme="minorHAnsi"/>
          <w:b/>
          <w:sz w:val="24"/>
          <w:szCs w:val="24"/>
        </w:rPr>
        <w:t xml:space="preserve">POSTE : </w:t>
      </w:r>
      <w:r w:rsidR="00EC160A" w:rsidRPr="00B355DC">
        <w:rPr>
          <w:rFonts w:cstheme="minorHAnsi"/>
          <w:b/>
          <w:sz w:val="24"/>
          <w:szCs w:val="24"/>
        </w:rPr>
        <w:t xml:space="preserve">CDI à temps </w:t>
      </w:r>
      <w:r w:rsidR="003B5DBC">
        <w:rPr>
          <w:rFonts w:cstheme="minorHAnsi"/>
          <w:b/>
          <w:sz w:val="24"/>
          <w:szCs w:val="24"/>
        </w:rPr>
        <w:t>plein</w:t>
      </w:r>
    </w:p>
    <w:p w14:paraId="5E39B424" w14:textId="3A072ABA" w:rsidR="000F6E02" w:rsidRPr="000F6E02" w:rsidRDefault="00D32ED8" w:rsidP="000E0E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E64F5F">
        <w:rPr>
          <w:b/>
          <w:bCs/>
          <w:sz w:val="24"/>
          <w:szCs w:val="24"/>
        </w:rPr>
        <w:t>Type de contrat</w:t>
      </w:r>
      <w:r w:rsidRPr="00E64F5F">
        <w:rPr>
          <w:sz w:val="24"/>
          <w:szCs w:val="24"/>
        </w:rPr>
        <w:t xml:space="preserve"> : </w:t>
      </w:r>
      <w:r w:rsidR="00EC160A" w:rsidRPr="00E64F5F">
        <w:rPr>
          <w:sz w:val="24"/>
          <w:szCs w:val="24"/>
        </w:rPr>
        <w:t xml:space="preserve">CDI </w:t>
      </w:r>
      <w:r w:rsidR="000471F7">
        <w:rPr>
          <w:sz w:val="24"/>
          <w:szCs w:val="24"/>
        </w:rPr>
        <w:t>35h</w:t>
      </w:r>
      <w:r w:rsidR="000E0EAF" w:rsidRPr="00E64F5F">
        <w:rPr>
          <w:sz w:val="24"/>
          <w:szCs w:val="24"/>
        </w:rPr>
        <w:t xml:space="preserve"> à pourvoir dès que possible</w:t>
      </w:r>
    </w:p>
    <w:p w14:paraId="54FE747E" w14:textId="36964C89" w:rsidR="000E0EAF" w:rsidRPr="007F49CF" w:rsidRDefault="000F6E02" w:rsidP="007F49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Rémunération : </w:t>
      </w:r>
      <w:r w:rsidR="007A583D">
        <w:rPr>
          <w:sz w:val="24"/>
          <w:szCs w:val="24"/>
        </w:rPr>
        <w:t>2 180</w:t>
      </w:r>
      <w:r w:rsidRPr="007F49CF">
        <w:rPr>
          <w:sz w:val="24"/>
          <w:szCs w:val="24"/>
        </w:rPr>
        <w:t xml:space="preserve"> euros brut + reprise d’ancienneté </w:t>
      </w:r>
    </w:p>
    <w:p w14:paraId="4A0E6A44" w14:textId="3E2E128A" w:rsidR="00B355DC" w:rsidRPr="00E64F5F" w:rsidRDefault="00D32ED8" w:rsidP="00B355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E64F5F">
        <w:rPr>
          <w:b/>
          <w:bCs/>
          <w:sz w:val="24"/>
          <w:szCs w:val="24"/>
        </w:rPr>
        <w:t>Salaire brut</w:t>
      </w:r>
      <w:r w:rsidR="00076D7A" w:rsidRPr="00E64F5F">
        <w:rPr>
          <w:sz w:val="24"/>
          <w:szCs w:val="24"/>
        </w:rPr>
        <w:t xml:space="preserve"> : Pesée </w:t>
      </w:r>
      <w:r w:rsidR="00FC1328">
        <w:rPr>
          <w:sz w:val="24"/>
          <w:szCs w:val="24"/>
        </w:rPr>
        <w:t xml:space="preserve">74 </w:t>
      </w:r>
      <w:r w:rsidR="00F14DBC" w:rsidRPr="00E64F5F">
        <w:rPr>
          <w:sz w:val="24"/>
          <w:szCs w:val="24"/>
        </w:rPr>
        <w:t xml:space="preserve">de la convention collective </w:t>
      </w:r>
      <w:proofErr w:type="spellStart"/>
      <w:r w:rsidR="00F14DBC" w:rsidRPr="00E64F5F">
        <w:rPr>
          <w:sz w:val="24"/>
          <w:szCs w:val="24"/>
        </w:rPr>
        <w:t>Elisfa</w:t>
      </w:r>
      <w:proofErr w:type="spellEnd"/>
    </w:p>
    <w:p w14:paraId="4CA3D643" w14:textId="77777777" w:rsidR="00D32ED8" w:rsidRPr="00B355DC" w:rsidRDefault="00D32ED8" w:rsidP="00D32ED8">
      <w:pPr>
        <w:spacing w:after="0"/>
        <w:jc w:val="both"/>
        <w:rPr>
          <w:rFonts w:cstheme="minorHAnsi"/>
          <w:sz w:val="24"/>
          <w:szCs w:val="24"/>
        </w:rPr>
      </w:pPr>
      <w:r w:rsidRPr="00B355DC">
        <w:rPr>
          <w:rFonts w:cstheme="minorHAnsi"/>
          <w:b/>
          <w:sz w:val="24"/>
          <w:szCs w:val="24"/>
        </w:rPr>
        <w:t>Avantages sociaux</w:t>
      </w:r>
      <w:r w:rsidRPr="00B355DC">
        <w:rPr>
          <w:rFonts w:cstheme="minorHAnsi"/>
          <w:sz w:val="24"/>
          <w:szCs w:val="24"/>
        </w:rPr>
        <w:t xml:space="preserve"> :</w:t>
      </w:r>
    </w:p>
    <w:p w14:paraId="445F9524" w14:textId="5111F650" w:rsidR="00D32ED8" w:rsidRPr="00B355DC" w:rsidRDefault="00D32ED8" w:rsidP="00D32ED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355DC">
        <w:rPr>
          <w:rFonts w:cstheme="minorHAnsi"/>
          <w:sz w:val="24"/>
          <w:szCs w:val="24"/>
        </w:rPr>
        <w:t>33 jours de congés annuels</w:t>
      </w:r>
    </w:p>
    <w:p w14:paraId="78CAD337" w14:textId="582A4C46" w:rsidR="00D32ED8" w:rsidRDefault="00D32ED8" w:rsidP="00D32ED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355DC">
        <w:rPr>
          <w:rFonts w:cstheme="minorHAnsi"/>
          <w:sz w:val="24"/>
          <w:szCs w:val="24"/>
        </w:rPr>
        <w:t>Remboursement de 50 % des frais de transport</w:t>
      </w:r>
      <w:r w:rsidR="00192326" w:rsidRPr="00B355DC">
        <w:rPr>
          <w:rFonts w:cstheme="minorHAnsi"/>
          <w:sz w:val="24"/>
          <w:szCs w:val="24"/>
        </w:rPr>
        <w:t xml:space="preserve"> en commun</w:t>
      </w:r>
    </w:p>
    <w:p w14:paraId="1223805A" w14:textId="381B64EC" w:rsidR="00E64F5F" w:rsidRPr="00B355DC" w:rsidRDefault="00E64F5F" w:rsidP="00D32ED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Mutuelle</w:t>
      </w:r>
    </w:p>
    <w:p w14:paraId="18C167F3" w14:textId="77777777" w:rsidR="00D32ED8" w:rsidRPr="00B355DC" w:rsidRDefault="00D32ED8" w:rsidP="00D32ED8">
      <w:pPr>
        <w:spacing w:after="0"/>
        <w:jc w:val="both"/>
        <w:rPr>
          <w:rFonts w:cstheme="minorHAnsi"/>
          <w:sz w:val="24"/>
          <w:szCs w:val="24"/>
        </w:rPr>
      </w:pPr>
    </w:p>
    <w:p w14:paraId="4EBD83BB" w14:textId="52167C78" w:rsidR="00D32ED8" w:rsidRPr="00B355DC" w:rsidRDefault="00D32ED8" w:rsidP="00D47CB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355DC">
        <w:rPr>
          <w:rFonts w:cstheme="minorHAnsi"/>
          <w:b/>
          <w:bCs/>
          <w:sz w:val="24"/>
          <w:szCs w:val="24"/>
        </w:rPr>
        <w:t xml:space="preserve">Poste à pourvoir </w:t>
      </w:r>
      <w:r w:rsidR="000E0EAF" w:rsidRPr="00B355DC">
        <w:rPr>
          <w:rFonts w:cstheme="minorHAnsi"/>
          <w:b/>
          <w:bCs/>
          <w:sz w:val="24"/>
          <w:szCs w:val="24"/>
        </w:rPr>
        <w:t>d</w:t>
      </w:r>
      <w:r w:rsidR="004E4917" w:rsidRPr="00B355DC">
        <w:rPr>
          <w:rFonts w:cstheme="minorHAnsi"/>
          <w:b/>
          <w:bCs/>
          <w:sz w:val="24"/>
          <w:szCs w:val="24"/>
        </w:rPr>
        <w:t>è</w:t>
      </w:r>
      <w:r w:rsidR="000E0EAF" w:rsidRPr="00B355DC">
        <w:rPr>
          <w:rFonts w:cstheme="minorHAnsi"/>
          <w:b/>
          <w:bCs/>
          <w:sz w:val="24"/>
          <w:szCs w:val="24"/>
        </w:rPr>
        <w:t>s que possible</w:t>
      </w:r>
    </w:p>
    <w:p w14:paraId="4EE48AB9" w14:textId="77777777" w:rsidR="004E7E7A" w:rsidRDefault="004E7E7A" w:rsidP="00D32ED8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72CB2BD" w14:textId="22D134D5" w:rsidR="00D32ED8" w:rsidRPr="00B355DC" w:rsidRDefault="00D32ED8" w:rsidP="00D32ED8">
      <w:pPr>
        <w:spacing w:after="0"/>
        <w:jc w:val="both"/>
        <w:rPr>
          <w:rFonts w:cstheme="minorHAnsi"/>
          <w:b/>
          <w:sz w:val="24"/>
          <w:szCs w:val="24"/>
        </w:rPr>
      </w:pPr>
      <w:r w:rsidRPr="00B355DC">
        <w:rPr>
          <w:rFonts w:cstheme="minorHAnsi"/>
          <w:b/>
          <w:sz w:val="24"/>
          <w:szCs w:val="24"/>
        </w:rPr>
        <w:t>CANDIDATURES :</w:t>
      </w:r>
    </w:p>
    <w:p w14:paraId="3746D3D6" w14:textId="3AD3AFC7" w:rsidR="00D32ED8" w:rsidRDefault="00D32ED8" w:rsidP="00EC160A">
      <w:pPr>
        <w:spacing w:after="0"/>
        <w:jc w:val="both"/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</w:pPr>
      <w:r w:rsidRPr="00B355DC">
        <w:rPr>
          <w:rFonts w:cstheme="minorHAnsi"/>
          <w:sz w:val="24"/>
          <w:szCs w:val="24"/>
        </w:rPr>
        <w:t>Merci d’envoyer votre candidature (CV et lettre de candidature) par mail uniquement à l’attention d</w:t>
      </w:r>
      <w:r w:rsidR="00F14DBC" w:rsidRPr="00B355DC">
        <w:rPr>
          <w:rFonts w:cstheme="minorHAnsi"/>
          <w:sz w:val="24"/>
          <w:szCs w:val="24"/>
        </w:rPr>
        <w:t xml:space="preserve">e </w:t>
      </w:r>
      <w:r w:rsidR="003B5DBC">
        <w:rPr>
          <w:rFonts w:cstheme="minorHAnsi"/>
          <w:sz w:val="24"/>
          <w:szCs w:val="24"/>
        </w:rPr>
        <w:t>Sébastien CHIEZE</w:t>
      </w:r>
      <w:r w:rsidR="00EC160A" w:rsidRPr="002C0388">
        <w:rPr>
          <w:rFonts w:cstheme="minorHAnsi"/>
          <w:sz w:val="24"/>
          <w:szCs w:val="24"/>
        </w:rPr>
        <w:t xml:space="preserve"> </w:t>
      </w:r>
      <w:r w:rsidR="00EC160A">
        <w:rPr>
          <w:rFonts w:cstheme="minorHAnsi"/>
          <w:sz w:val="24"/>
          <w:szCs w:val="24"/>
        </w:rPr>
        <w:t>(</w:t>
      </w:r>
      <w:hyperlink r:id="rId10" w:history="1">
        <w:r w:rsidR="003B5DBC" w:rsidRPr="00076AE6">
          <w:rPr>
            <w:rStyle w:val="Lienhypertexte"/>
            <w:rFonts w:cstheme="minorHAnsi"/>
            <w:sz w:val="24"/>
            <w:szCs w:val="24"/>
          </w:rPr>
          <w:t>direction@cslestaillis.fr</w:t>
        </w:r>
      </w:hyperlink>
      <w:r w:rsidR="00EC160A">
        <w:rPr>
          <w:rFonts w:cstheme="minorHAnsi"/>
          <w:sz w:val="24"/>
          <w:szCs w:val="24"/>
        </w:rPr>
        <w:t xml:space="preserve">) </w:t>
      </w:r>
    </w:p>
    <w:p w14:paraId="06C4117B" w14:textId="77777777" w:rsidR="00214DC6" w:rsidRDefault="00214DC6">
      <w:pPr>
        <w:spacing w:after="0"/>
        <w:jc w:val="both"/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</w:pPr>
    </w:p>
    <w:sectPr w:rsidR="00214DC6" w:rsidSect="00AA441A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CC0"/>
    <w:multiLevelType w:val="multilevel"/>
    <w:tmpl w:val="8B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801FC"/>
    <w:multiLevelType w:val="hybridMultilevel"/>
    <w:tmpl w:val="B99AD50A"/>
    <w:lvl w:ilvl="0" w:tplc="4D9A6B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54595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022D0"/>
    <w:multiLevelType w:val="hybridMultilevel"/>
    <w:tmpl w:val="6DC82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2E4"/>
    <w:multiLevelType w:val="hybridMultilevel"/>
    <w:tmpl w:val="5AB8AF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252D"/>
    <w:multiLevelType w:val="hybridMultilevel"/>
    <w:tmpl w:val="50180486"/>
    <w:lvl w:ilvl="0" w:tplc="3FC4B848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773B"/>
    <w:multiLevelType w:val="hybridMultilevel"/>
    <w:tmpl w:val="B4804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129E6"/>
    <w:multiLevelType w:val="multilevel"/>
    <w:tmpl w:val="11A8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3A4F60"/>
    <w:multiLevelType w:val="hybridMultilevel"/>
    <w:tmpl w:val="165AF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17D23"/>
    <w:multiLevelType w:val="hybridMultilevel"/>
    <w:tmpl w:val="7C462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7C07"/>
    <w:multiLevelType w:val="hybridMultilevel"/>
    <w:tmpl w:val="CFC8B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1FC"/>
    <w:multiLevelType w:val="hybridMultilevel"/>
    <w:tmpl w:val="915886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2024D"/>
    <w:multiLevelType w:val="multilevel"/>
    <w:tmpl w:val="2B6A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976D16"/>
    <w:multiLevelType w:val="multilevel"/>
    <w:tmpl w:val="86A0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74524D"/>
    <w:multiLevelType w:val="hybridMultilevel"/>
    <w:tmpl w:val="30D82732"/>
    <w:lvl w:ilvl="0" w:tplc="4D9A6B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4595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735D"/>
    <w:multiLevelType w:val="hybridMultilevel"/>
    <w:tmpl w:val="EB3E2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2CE9"/>
    <w:multiLevelType w:val="multilevel"/>
    <w:tmpl w:val="33EC6B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CDB5A08"/>
    <w:multiLevelType w:val="multilevel"/>
    <w:tmpl w:val="3F0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3469E0"/>
    <w:multiLevelType w:val="multilevel"/>
    <w:tmpl w:val="2B6A0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AF30E08"/>
    <w:multiLevelType w:val="multilevel"/>
    <w:tmpl w:val="1846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9E311C"/>
    <w:multiLevelType w:val="hybridMultilevel"/>
    <w:tmpl w:val="8132CB30"/>
    <w:lvl w:ilvl="0" w:tplc="15ACC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D3537"/>
    <w:multiLevelType w:val="hybridMultilevel"/>
    <w:tmpl w:val="6D90A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66F61"/>
    <w:multiLevelType w:val="multilevel"/>
    <w:tmpl w:val="3752AA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897354930">
    <w:abstractNumId w:val="19"/>
  </w:num>
  <w:num w:numId="2" w16cid:durableId="672950436">
    <w:abstractNumId w:val="4"/>
  </w:num>
  <w:num w:numId="3" w16cid:durableId="1298753769">
    <w:abstractNumId w:val="18"/>
  </w:num>
  <w:num w:numId="4" w16cid:durableId="1980451577">
    <w:abstractNumId w:val="1"/>
  </w:num>
  <w:num w:numId="5" w16cid:durableId="599535306">
    <w:abstractNumId w:val="13"/>
  </w:num>
  <w:num w:numId="6" w16cid:durableId="705521093">
    <w:abstractNumId w:val="0"/>
  </w:num>
  <w:num w:numId="7" w16cid:durableId="1074742220">
    <w:abstractNumId w:val="6"/>
  </w:num>
  <w:num w:numId="8" w16cid:durableId="833842028">
    <w:abstractNumId w:val="12"/>
  </w:num>
  <w:num w:numId="9" w16cid:durableId="918712490">
    <w:abstractNumId w:val="16"/>
  </w:num>
  <w:num w:numId="10" w16cid:durableId="696465577">
    <w:abstractNumId w:val="9"/>
  </w:num>
  <w:num w:numId="11" w16cid:durableId="87117544">
    <w:abstractNumId w:val="15"/>
  </w:num>
  <w:num w:numId="12" w16cid:durableId="410615758">
    <w:abstractNumId w:val="7"/>
  </w:num>
  <w:num w:numId="13" w16cid:durableId="473914054">
    <w:abstractNumId w:val="21"/>
  </w:num>
  <w:num w:numId="14" w16cid:durableId="1550922171">
    <w:abstractNumId w:val="20"/>
  </w:num>
  <w:num w:numId="15" w16cid:durableId="1189416699">
    <w:abstractNumId w:val="8"/>
  </w:num>
  <w:num w:numId="16" w16cid:durableId="86779300">
    <w:abstractNumId w:val="14"/>
  </w:num>
  <w:num w:numId="17" w16cid:durableId="1960068922">
    <w:abstractNumId w:val="20"/>
  </w:num>
  <w:num w:numId="18" w16cid:durableId="1833524550">
    <w:abstractNumId w:val="10"/>
  </w:num>
  <w:num w:numId="19" w16cid:durableId="812482505">
    <w:abstractNumId w:val="5"/>
  </w:num>
  <w:num w:numId="20" w16cid:durableId="517161243">
    <w:abstractNumId w:val="2"/>
  </w:num>
  <w:num w:numId="21" w16cid:durableId="157681809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4226247">
    <w:abstractNumId w:val="3"/>
  </w:num>
  <w:num w:numId="23" w16cid:durableId="1545603041">
    <w:abstractNumId w:val="14"/>
  </w:num>
  <w:num w:numId="24" w16cid:durableId="181671404">
    <w:abstractNumId w:val="11"/>
  </w:num>
  <w:num w:numId="25" w16cid:durableId="851843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13836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D8"/>
    <w:rsid w:val="00034AF9"/>
    <w:rsid w:val="000471F7"/>
    <w:rsid w:val="00076D7A"/>
    <w:rsid w:val="000B54EB"/>
    <w:rsid w:val="000E0EAF"/>
    <w:rsid w:val="000F6E02"/>
    <w:rsid w:val="00192326"/>
    <w:rsid w:val="001B38B4"/>
    <w:rsid w:val="001E343D"/>
    <w:rsid w:val="001E412E"/>
    <w:rsid w:val="00214DC6"/>
    <w:rsid w:val="00266889"/>
    <w:rsid w:val="00282E46"/>
    <w:rsid w:val="002C0388"/>
    <w:rsid w:val="002F563C"/>
    <w:rsid w:val="0033439C"/>
    <w:rsid w:val="003B5DBC"/>
    <w:rsid w:val="003D7E41"/>
    <w:rsid w:val="00416806"/>
    <w:rsid w:val="004914CB"/>
    <w:rsid w:val="004E4917"/>
    <w:rsid w:val="004E7E7A"/>
    <w:rsid w:val="005371DE"/>
    <w:rsid w:val="005D3D65"/>
    <w:rsid w:val="005F49AD"/>
    <w:rsid w:val="005F61AF"/>
    <w:rsid w:val="006A60E5"/>
    <w:rsid w:val="006E4EF5"/>
    <w:rsid w:val="00793F72"/>
    <w:rsid w:val="007A583D"/>
    <w:rsid w:val="007F49CF"/>
    <w:rsid w:val="0083159E"/>
    <w:rsid w:val="00875014"/>
    <w:rsid w:val="0088070C"/>
    <w:rsid w:val="0089294F"/>
    <w:rsid w:val="008A4FDF"/>
    <w:rsid w:val="008E5317"/>
    <w:rsid w:val="008E6128"/>
    <w:rsid w:val="00972EDE"/>
    <w:rsid w:val="009863D8"/>
    <w:rsid w:val="00992CDB"/>
    <w:rsid w:val="009B39BD"/>
    <w:rsid w:val="009D4BE1"/>
    <w:rsid w:val="00A02F39"/>
    <w:rsid w:val="00AA441A"/>
    <w:rsid w:val="00B355DC"/>
    <w:rsid w:val="00B50F05"/>
    <w:rsid w:val="00B8110A"/>
    <w:rsid w:val="00C00A1F"/>
    <w:rsid w:val="00C454DB"/>
    <w:rsid w:val="00D32ED8"/>
    <w:rsid w:val="00D47CB0"/>
    <w:rsid w:val="00D737E9"/>
    <w:rsid w:val="00DC6C6A"/>
    <w:rsid w:val="00E2303D"/>
    <w:rsid w:val="00E40EA6"/>
    <w:rsid w:val="00E64F5F"/>
    <w:rsid w:val="00E8499F"/>
    <w:rsid w:val="00E928F8"/>
    <w:rsid w:val="00EC160A"/>
    <w:rsid w:val="00EE2B92"/>
    <w:rsid w:val="00EF594C"/>
    <w:rsid w:val="00F14DBC"/>
    <w:rsid w:val="00F51C9D"/>
    <w:rsid w:val="00F57EA7"/>
    <w:rsid w:val="00F61396"/>
    <w:rsid w:val="00FC1328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371525"/>
  <w15:docId w15:val="{35A13736-2D50-433F-8F1E-DB30980D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D8"/>
    <w:rPr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2E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D32E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C16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160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FC4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irection@cslestaillis.fr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A5BBD586FDA4E900F10AF977636A7" ma:contentTypeVersion="5" ma:contentTypeDescription="Crée un document." ma:contentTypeScope="" ma:versionID="5fc99638b774a424ad58b9c0b446cb11">
  <xsd:schema xmlns:xsd="http://www.w3.org/2001/XMLSchema" xmlns:xs="http://www.w3.org/2001/XMLSchema" xmlns:p="http://schemas.microsoft.com/office/2006/metadata/properties" xmlns:ns3="d750fe3d-7144-49db-9293-331b07580995" targetNamespace="http://schemas.microsoft.com/office/2006/metadata/properties" ma:root="true" ma:fieldsID="0b5daacc76978d9809edf8da27863e30" ns3:_="">
    <xsd:import namespace="d750fe3d-7144-49db-9293-331b07580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fe3d-7144-49db-9293-331b07580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50fe3d-7144-49db-9293-331b07580995" xsi:nil="true"/>
  </documentManagement>
</p:properties>
</file>

<file path=customXml/itemProps1.xml><?xml version="1.0" encoding="utf-8"?>
<ds:datastoreItem xmlns:ds="http://schemas.openxmlformats.org/officeDocument/2006/customXml" ds:itemID="{CE36DCD5-7CC7-490A-9BFA-9EB0E0DB2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0fe3d-7144-49db-9293-331b07580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B5EDE-19E9-45E6-8ACB-CE0852647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8BCA1-C7CA-45B2-A1B8-D118C86B490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50fe3d-7144-49db-9293-331b075809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enfance-jeunesse</dc:creator>
  <cp:keywords/>
  <dc:description/>
  <cp:lastModifiedBy>accueil@cslestaillis.fr</cp:lastModifiedBy>
  <cp:revision>2</cp:revision>
  <cp:lastPrinted>2024-04-19T07:50:00Z</cp:lastPrinted>
  <dcterms:created xsi:type="dcterms:W3CDTF">2024-10-09T12:47:00Z</dcterms:created>
  <dcterms:modified xsi:type="dcterms:W3CDTF">2024-10-09T12:47:00Z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0x010100CF5A5BBD586FDA4E900F10AF977636A7</vt:lpwstr>
  </property>
</Properties>
</file>