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5960" w14:textId="77777777" w:rsidR="00C6046A" w:rsidRDefault="00C6046A" w:rsidP="00C6046A">
      <w:pPr>
        <w:autoSpaceDE w:val="0"/>
        <w:autoSpaceDN w:val="0"/>
        <w:adjustRightInd w:val="0"/>
        <w:spacing w:after="0" w:line="240" w:lineRule="auto"/>
        <w:rPr>
          <w:rFonts w:asciiTheme="minorHAnsi" w:hAnsiTheme="minorHAnsi" w:cstheme="minorHAnsi"/>
          <w:bCs/>
        </w:rPr>
      </w:pPr>
    </w:p>
    <w:p w14:paraId="02BC6C67" w14:textId="77777777" w:rsidR="00C6046A" w:rsidRDefault="00C6046A" w:rsidP="00C6046A">
      <w:pPr>
        <w:autoSpaceDE w:val="0"/>
        <w:autoSpaceDN w:val="0"/>
        <w:adjustRightInd w:val="0"/>
        <w:spacing w:after="0" w:line="240" w:lineRule="auto"/>
        <w:rPr>
          <w:rFonts w:asciiTheme="minorHAnsi" w:hAnsiTheme="minorHAnsi" w:cstheme="minorHAnsi"/>
          <w:bCs/>
        </w:rPr>
      </w:pPr>
    </w:p>
    <w:p w14:paraId="3B95D0B5" w14:textId="77777777" w:rsidR="00C6046A" w:rsidRPr="00C6046A" w:rsidRDefault="00C6046A" w:rsidP="00C6046A">
      <w:pPr>
        <w:autoSpaceDE w:val="0"/>
        <w:autoSpaceDN w:val="0"/>
        <w:adjustRightInd w:val="0"/>
        <w:spacing w:after="0" w:line="240" w:lineRule="auto"/>
        <w:jc w:val="center"/>
        <w:rPr>
          <w:rFonts w:cs="TTBC25F7D8t00"/>
          <w:b/>
          <w:sz w:val="24"/>
        </w:rPr>
      </w:pPr>
      <w:r w:rsidRPr="00C6046A">
        <w:rPr>
          <w:rFonts w:cs="TTBC25F7D8t00"/>
          <w:b/>
          <w:sz w:val="24"/>
        </w:rPr>
        <w:t>Le SIAO Isère</w:t>
      </w:r>
    </w:p>
    <w:p w14:paraId="7D748013" w14:textId="77777777" w:rsidR="00C6046A" w:rsidRPr="00C6046A" w:rsidRDefault="00C6046A" w:rsidP="00C6046A">
      <w:pPr>
        <w:autoSpaceDE w:val="0"/>
        <w:autoSpaceDN w:val="0"/>
        <w:adjustRightInd w:val="0"/>
        <w:spacing w:after="0" w:line="240" w:lineRule="auto"/>
        <w:jc w:val="center"/>
        <w:rPr>
          <w:rFonts w:cs="TTBC25F7D8t00"/>
          <w:sz w:val="24"/>
        </w:rPr>
      </w:pPr>
      <w:r w:rsidRPr="00C6046A">
        <w:rPr>
          <w:rFonts w:cs="TTBC25F7D8t00"/>
          <w:b/>
          <w:sz w:val="24"/>
        </w:rPr>
        <w:t>Etablissement de la Fondation Georges Boissel</w:t>
      </w:r>
    </w:p>
    <w:p w14:paraId="79624E50" w14:textId="77777777" w:rsidR="00C6046A" w:rsidRPr="00C6046A" w:rsidRDefault="00C6046A" w:rsidP="00C6046A">
      <w:pPr>
        <w:autoSpaceDE w:val="0"/>
        <w:autoSpaceDN w:val="0"/>
        <w:adjustRightInd w:val="0"/>
        <w:spacing w:after="0" w:line="240" w:lineRule="auto"/>
        <w:jc w:val="center"/>
        <w:rPr>
          <w:rFonts w:cs="TTBC317F90t00"/>
          <w:sz w:val="24"/>
        </w:rPr>
      </w:pPr>
      <w:r w:rsidRPr="00C6046A">
        <w:rPr>
          <w:rFonts w:cs="TTBC317F90t00"/>
          <w:sz w:val="24"/>
        </w:rPr>
        <w:t xml:space="preserve">Recrute pour son service </w:t>
      </w:r>
      <w:r w:rsidRPr="00C6046A">
        <w:rPr>
          <w:rFonts w:cs="TTBC317F90t00"/>
          <w:b/>
          <w:bCs/>
          <w:sz w:val="24"/>
        </w:rPr>
        <w:t>SILEF</w:t>
      </w:r>
      <w:r w:rsidRPr="00C6046A">
        <w:rPr>
          <w:rFonts w:cs="TTBC317F90t00"/>
          <w:sz w:val="24"/>
        </w:rPr>
        <w:t xml:space="preserve"> (Service Isérois de Lutte contre l’Exclusion des Familles)</w:t>
      </w:r>
    </w:p>
    <w:p w14:paraId="4B63452E" w14:textId="16914269" w:rsidR="00C6046A" w:rsidRPr="00C6046A" w:rsidRDefault="00C6046A" w:rsidP="00C6046A">
      <w:pPr>
        <w:autoSpaceDE w:val="0"/>
        <w:autoSpaceDN w:val="0"/>
        <w:adjustRightInd w:val="0"/>
        <w:spacing w:after="0" w:line="240" w:lineRule="auto"/>
        <w:jc w:val="center"/>
        <w:rPr>
          <w:rFonts w:cs="TTBC317F90t00"/>
          <w:sz w:val="24"/>
        </w:rPr>
      </w:pPr>
      <w:r w:rsidRPr="00C6046A">
        <w:rPr>
          <w:rFonts w:cs="TTBC317F90t00"/>
          <w:b/>
          <w:sz w:val="24"/>
        </w:rPr>
        <w:t>1 travailleur</w:t>
      </w:r>
      <w:r w:rsidR="00634531">
        <w:rPr>
          <w:rFonts w:cs="TTBC317F90t00"/>
          <w:b/>
          <w:sz w:val="24"/>
        </w:rPr>
        <w:t>-se</w:t>
      </w:r>
      <w:r w:rsidRPr="00C6046A">
        <w:rPr>
          <w:rFonts w:cs="TTBC317F90t00"/>
          <w:b/>
          <w:sz w:val="24"/>
        </w:rPr>
        <w:t xml:space="preserve"> social à 0.</w:t>
      </w:r>
      <w:r>
        <w:rPr>
          <w:rFonts w:cs="TTBC317F90t00"/>
          <w:b/>
          <w:sz w:val="24"/>
        </w:rPr>
        <w:t>6</w:t>
      </w:r>
      <w:r w:rsidRPr="00C6046A">
        <w:rPr>
          <w:rFonts w:cs="TTBC317F90t00"/>
          <w:b/>
          <w:sz w:val="24"/>
        </w:rPr>
        <w:t>0 ETP en CD</w:t>
      </w:r>
      <w:r>
        <w:rPr>
          <w:rFonts w:cs="TTBC317F90t00"/>
          <w:b/>
          <w:sz w:val="24"/>
        </w:rPr>
        <w:t>I</w:t>
      </w:r>
      <w:r w:rsidRPr="00C6046A">
        <w:rPr>
          <w:rFonts w:cs="TTBC317F90t00"/>
          <w:b/>
          <w:sz w:val="24"/>
        </w:rPr>
        <w:t xml:space="preserve"> </w:t>
      </w:r>
    </w:p>
    <w:p w14:paraId="3A61C1C4" w14:textId="77777777" w:rsidR="00C6046A" w:rsidRDefault="00C6046A" w:rsidP="00C6046A">
      <w:pPr>
        <w:autoSpaceDE w:val="0"/>
        <w:autoSpaceDN w:val="0"/>
        <w:adjustRightInd w:val="0"/>
        <w:spacing w:after="0" w:line="240" w:lineRule="auto"/>
        <w:ind w:left="720"/>
        <w:contextualSpacing/>
        <w:jc w:val="center"/>
        <w:rPr>
          <w:rFonts w:cs="TTBC317F90t00"/>
          <w:sz w:val="20"/>
          <w:szCs w:val="20"/>
        </w:rPr>
      </w:pPr>
    </w:p>
    <w:p w14:paraId="7993C406" w14:textId="4567318E" w:rsidR="003665C1" w:rsidRDefault="003665C1" w:rsidP="00C6046A">
      <w:pPr>
        <w:autoSpaceDE w:val="0"/>
        <w:autoSpaceDN w:val="0"/>
        <w:adjustRightInd w:val="0"/>
        <w:spacing w:after="0" w:line="240" w:lineRule="auto"/>
        <w:ind w:left="720"/>
        <w:contextualSpacing/>
        <w:jc w:val="center"/>
        <w:rPr>
          <w:rFonts w:cs="TTBC317F90t00"/>
          <w:sz w:val="20"/>
          <w:szCs w:val="20"/>
        </w:rPr>
      </w:pPr>
    </w:p>
    <w:p w14:paraId="45CC240D" w14:textId="77777777" w:rsidR="003665C1" w:rsidRDefault="003665C1" w:rsidP="00C6046A">
      <w:pPr>
        <w:autoSpaceDE w:val="0"/>
        <w:autoSpaceDN w:val="0"/>
        <w:adjustRightInd w:val="0"/>
        <w:spacing w:after="0" w:line="240" w:lineRule="auto"/>
        <w:ind w:left="720"/>
        <w:contextualSpacing/>
        <w:jc w:val="center"/>
        <w:rPr>
          <w:rFonts w:cs="TTBC317F90t00"/>
          <w:sz w:val="20"/>
          <w:szCs w:val="20"/>
        </w:rPr>
      </w:pPr>
    </w:p>
    <w:p w14:paraId="15B0EF45" w14:textId="77777777" w:rsidR="003665C1" w:rsidRPr="003665C1" w:rsidRDefault="003665C1" w:rsidP="003665C1">
      <w:pPr>
        <w:autoSpaceDE w:val="0"/>
        <w:autoSpaceDN w:val="0"/>
        <w:adjustRightInd w:val="0"/>
        <w:spacing w:after="0" w:line="240" w:lineRule="auto"/>
        <w:jc w:val="both"/>
        <w:rPr>
          <w:rFonts w:cs="Calibri"/>
          <w:b/>
          <w:sz w:val="20"/>
          <w:szCs w:val="20"/>
          <w:u w:val="single"/>
        </w:rPr>
      </w:pPr>
      <w:r w:rsidRPr="003665C1">
        <w:rPr>
          <w:rFonts w:cs="Calibri"/>
          <w:b/>
          <w:sz w:val="20"/>
          <w:szCs w:val="20"/>
          <w:u w:val="single"/>
        </w:rPr>
        <w:t>Le Service :</w:t>
      </w:r>
    </w:p>
    <w:p w14:paraId="3FD7F8AB" w14:textId="77777777" w:rsidR="003665C1" w:rsidRPr="003665C1" w:rsidRDefault="003665C1" w:rsidP="003665C1">
      <w:pPr>
        <w:autoSpaceDE w:val="0"/>
        <w:autoSpaceDN w:val="0"/>
        <w:adjustRightInd w:val="0"/>
        <w:spacing w:after="0" w:line="240" w:lineRule="auto"/>
        <w:jc w:val="both"/>
        <w:rPr>
          <w:rFonts w:cs="Calibri"/>
          <w:b/>
          <w:sz w:val="20"/>
          <w:szCs w:val="20"/>
        </w:rPr>
      </w:pPr>
    </w:p>
    <w:p w14:paraId="5B6B805A" w14:textId="77777777" w:rsidR="003665C1" w:rsidRPr="003665C1" w:rsidRDefault="003665C1" w:rsidP="003665C1">
      <w:pPr>
        <w:autoSpaceDE w:val="0"/>
        <w:autoSpaceDN w:val="0"/>
        <w:adjustRightInd w:val="0"/>
        <w:spacing w:after="0" w:line="240" w:lineRule="auto"/>
        <w:jc w:val="both"/>
        <w:rPr>
          <w:rFonts w:cs="Calibri"/>
          <w:bCs/>
          <w:sz w:val="20"/>
          <w:szCs w:val="20"/>
        </w:rPr>
      </w:pPr>
      <w:r w:rsidRPr="003665C1">
        <w:rPr>
          <w:rFonts w:cs="Calibri"/>
          <w:bCs/>
          <w:sz w:val="20"/>
          <w:szCs w:val="20"/>
        </w:rPr>
        <w:t>Le SILEF est un Service de lutte contre l’exclusion des familles en Isère, rattaché à l’établissement SIAO de la Fondation Georges Boissel. Composé de trois dispositifs, il offre un soutien essentiel aux familles vulnérables :</w:t>
      </w:r>
    </w:p>
    <w:p w14:paraId="4627DA6E" w14:textId="77777777" w:rsidR="003665C1" w:rsidRPr="003665C1" w:rsidRDefault="003665C1" w:rsidP="003665C1">
      <w:pPr>
        <w:autoSpaceDE w:val="0"/>
        <w:autoSpaceDN w:val="0"/>
        <w:adjustRightInd w:val="0"/>
        <w:spacing w:after="0" w:line="240" w:lineRule="auto"/>
        <w:jc w:val="both"/>
        <w:rPr>
          <w:rFonts w:cs="Calibri"/>
          <w:bCs/>
          <w:sz w:val="20"/>
          <w:szCs w:val="20"/>
        </w:rPr>
      </w:pPr>
    </w:p>
    <w:p w14:paraId="01F390B8" w14:textId="77777777" w:rsidR="003665C1" w:rsidRPr="003665C1" w:rsidRDefault="003665C1" w:rsidP="003665C1">
      <w:pPr>
        <w:pStyle w:val="Paragraphedeliste"/>
        <w:numPr>
          <w:ilvl w:val="0"/>
          <w:numId w:val="34"/>
        </w:numPr>
        <w:autoSpaceDE w:val="0"/>
        <w:autoSpaceDN w:val="0"/>
        <w:adjustRightInd w:val="0"/>
        <w:spacing w:after="0" w:line="240" w:lineRule="auto"/>
        <w:jc w:val="both"/>
        <w:rPr>
          <w:rFonts w:cs="Calibri"/>
          <w:bCs/>
          <w:sz w:val="20"/>
          <w:szCs w:val="20"/>
        </w:rPr>
      </w:pPr>
      <w:r w:rsidRPr="003665C1">
        <w:rPr>
          <w:rFonts w:cs="Calibri"/>
          <w:b/>
          <w:sz w:val="20"/>
          <w:szCs w:val="20"/>
        </w:rPr>
        <w:t>Le service social Silef</w:t>
      </w:r>
      <w:r w:rsidRPr="003665C1">
        <w:rPr>
          <w:rFonts w:cs="Calibri"/>
          <w:bCs/>
          <w:sz w:val="20"/>
          <w:szCs w:val="20"/>
        </w:rPr>
        <w:t xml:space="preserve"> : Une équipe </w:t>
      </w:r>
      <w:proofErr w:type="spellStart"/>
      <w:r w:rsidRPr="003665C1">
        <w:rPr>
          <w:rFonts w:cs="Calibri"/>
          <w:bCs/>
          <w:sz w:val="20"/>
          <w:szCs w:val="20"/>
        </w:rPr>
        <w:t>pluri-professionnelle</w:t>
      </w:r>
      <w:proofErr w:type="spellEnd"/>
      <w:r w:rsidRPr="003665C1">
        <w:rPr>
          <w:rFonts w:cs="Calibri"/>
          <w:bCs/>
          <w:sz w:val="20"/>
          <w:szCs w:val="20"/>
        </w:rPr>
        <w:t xml:space="preserve"> accompagne les ménages de l’Isère avec enfant(s) mineur(s) ou à naître. Ces ménages sont principalement sans abri et en situation administrative complexe. Le service est réparti sur deux pôles géographiques : Agglomération grenobloise et Nord Isère (Roussillon, Vienne, Bourgoin, Crémieu, Pont de </w:t>
      </w:r>
      <w:proofErr w:type="spellStart"/>
      <w:r w:rsidRPr="003665C1">
        <w:rPr>
          <w:rFonts w:cs="Calibri"/>
          <w:bCs/>
          <w:sz w:val="20"/>
          <w:szCs w:val="20"/>
        </w:rPr>
        <w:t>Cheruy</w:t>
      </w:r>
      <w:proofErr w:type="spellEnd"/>
      <w:r w:rsidRPr="003665C1">
        <w:rPr>
          <w:rFonts w:cs="Calibri"/>
          <w:bCs/>
          <w:sz w:val="20"/>
          <w:szCs w:val="20"/>
        </w:rPr>
        <w:t>, etc.).</w:t>
      </w:r>
    </w:p>
    <w:p w14:paraId="7803A5C0" w14:textId="77777777" w:rsidR="003665C1" w:rsidRPr="003665C1" w:rsidRDefault="003665C1" w:rsidP="003665C1">
      <w:pPr>
        <w:pStyle w:val="Paragraphedeliste"/>
        <w:autoSpaceDE w:val="0"/>
        <w:autoSpaceDN w:val="0"/>
        <w:adjustRightInd w:val="0"/>
        <w:spacing w:after="0" w:line="240" w:lineRule="auto"/>
        <w:jc w:val="both"/>
        <w:rPr>
          <w:rFonts w:cs="Calibri"/>
          <w:bCs/>
          <w:sz w:val="20"/>
          <w:szCs w:val="20"/>
        </w:rPr>
      </w:pPr>
    </w:p>
    <w:p w14:paraId="3EFABED3" w14:textId="5EE55A4D" w:rsidR="003665C1" w:rsidRPr="003665C1" w:rsidRDefault="003665C1" w:rsidP="003665C1">
      <w:pPr>
        <w:pStyle w:val="Paragraphedeliste"/>
        <w:numPr>
          <w:ilvl w:val="0"/>
          <w:numId w:val="34"/>
        </w:numPr>
        <w:autoSpaceDE w:val="0"/>
        <w:autoSpaceDN w:val="0"/>
        <w:adjustRightInd w:val="0"/>
        <w:spacing w:after="0" w:line="240" w:lineRule="auto"/>
        <w:jc w:val="both"/>
        <w:rPr>
          <w:rFonts w:cs="Calibri"/>
          <w:bCs/>
          <w:sz w:val="20"/>
          <w:szCs w:val="20"/>
        </w:rPr>
      </w:pPr>
      <w:r w:rsidRPr="003665C1">
        <w:rPr>
          <w:rFonts w:cs="Calibri"/>
          <w:b/>
          <w:sz w:val="20"/>
          <w:szCs w:val="20"/>
        </w:rPr>
        <w:t>La Maraude Enfance Famille</w:t>
      </w:r>
      <w:r w:rsidRPr="003665C1">
        <w:rPr>
          <w:rFonts w:cs="Calibri"/>
          <w:bCs/>
          <w:sz w:val="20"/>
          <w:szCs w:val="20"/>
        </w:rPr>
        <w:t xml:space="preserve"> : Ce dispositif soutient les familles avec enfants de moins de 12 ans, les enfants à naître et les mineures enceintes vivant </w:t>
      </w:r>
      <w:r>
        <w:rPr>
          <w:rFonts w:cs="Calibri"/>
          <w:bCs/>
          <w:sz w:val="20"/>
          <w:szCs w:val="20"/>
        </w:rPr>
        <w:t>en</w:t>
      </w:r>
      <w:r w:rsidRPr="003665C1">
        <w:rPr>
          <w:rFonts w:cs="Calibri"/>
          <w:bCs/>
          <w:sz w:val="20"/>
          <w:szCs w:val="20"/>
        </w:rPr>
        <w:t xml:space="preserve"> rue. Elle lutte contre la mendicité infantile et évalue les besoins et risques pour les mineurs sans abri et les capacités des parents à se mobiliser en tenant compte de leur environnement familial. </w:t>
      </w:r>
    </w:p>
    <w:p w14:paraId="347769D0" w14:textId="77777777" w:rsidR="003665C1" w:rsidRPr="003665C1" w:rsidRDefault="003665C1" w:rsidP="003665C1">
      <w:pPr>
        <w:pStyle w:val="Paragraphedeliste"/>
        <w:rPr>
          <w:rFonts w:cs="Calibri"/>
          <w:bCs/>
          <w:sz w:val="20"/>
          <w:szCs w:val="20"/>
        </w:rPr>
      </w:pPr>
    </w:p>
    <w:p w14:paraId="64231D23" w14:textId="77777777" w:rsidR="003665C1" w:rsidRDefault="003665C1" w:rsidP="003665C1">
      <w:pPr>
        <w:pStyle w:val="Paragraphedeliste"/>
        <w:numPr>
          <w:ilvl w:val="0"/>
          <w:numId w:val="34"/>
        </w:numPr>
        <w:autoSpaceDE w:val="0"/>
        <w:autoSpaceDN w:val="0"/>
        <w:adjustRightInd w:val="0"/>
        <w:spacing w:after="0" w:line="240" w:lineRule="auto"/>
        <w:jc w:val="both"/>
        <w:rPr>
          <w:rFonts w:cs="Calibri"/>
          <w:bCs/>
          <w:sz w:val="20"/>
          <w:szCs w:val="20"/>
        </w:rPr>
      </w:pPr>
      <w:r w:rsidRPr="003665C1">
        <w:rPr>
          <w:rFonts w:cs="Calibri"/>
          <w:b/>
          <w:sz w:val="20"/>
          <w:szCs w:val="20"/>
        </w:rPr>
        <w:t>L’Accueil de Nuit</w:t>
      </w:r>
      <w:r w:rsidRPr="003665C1">
        <w:rPr>
          <w:rFonts w:cs="Calibri"/>
          <w:bCs/>
          <w:sz w:val="20"/>
          <w:szCs w:val="20"/>
        </w:rPr>
        <w:t xml:space="preserve"> : En collaboration avec le CCAS de Grenoble, ce dispositif offre un refuge et du répit aux femmes et enfants les plus vulnérables du territoire, en s’appuyant sur des principes d’inconditionnalité, de dignité et de répit.</w:t>
      </w:r>
    </w:p>
    <w:p w14:paraId="1C6836BA" w14:textId="77777777" w:rsidR="003665C1" w:rsidRPr="003665C1" w:rsidRDefault="003665C1" w:rsidP="003665C1">
      <w:pPr>
        <w:pStyle w:val="Paragraphedeliste"/>
        <w:rPr>
          <w:rFonts w:cs="Calibri"/>
          <w:bCs/>
          <w:sz w:val="20"/>
          <w:szCs w:val="20"/>
        </w:rPr>
      </w:pPr>
    </w:p>
    <w:p w14:paraId="0A37DEBA" w14:textId="34B0C6BF" w:rsidR="003665C1" w:rsidRPr="003665C1" w:rsidRDefault="003665C1" w:rsidP="003665C1">
      <w:pPr>
        <w:autoSpaceDE w:val="0"/>
        <w:autoSpaceDN w:val="0"/>
        <w:adjustRightInd w:val="0"/>
        <w:spacing w:after="0" w:line="240" w:lineRule="auto"/>
        <w:jc w:val="both"/>
        <w:rPr>
          <w:rFonts w:cs="Calibri"/>
          <w:b/>
          <w:sz w:val="20"/>
          <w:szCs w:val="20"/>
        </w:rPr>
      </w:pPr>
      <w:r w:rsidRPr="003665C1">
        <w:rPr>
          <w:rFonts w:cs="Calibri"/>
          <w:b/>
          <w:sz w:val="20"/>
          <w:szCs w:val="20"/>
        </w:rPr>
        <w:t>Ce poste est rattaché au dispositif de service social.</w:t>
      </w:r>
    </w:p>
    <w:p w14:paraId="3221B9FB" w14:textId="77777777" w:rsidR="003665C1" w:rsidRDefault="003665C1" w:rsidP="003665C1">
      <w:pPr>
        <w:autoSpaceDE w:val="0"/>
        <w:autoSpaceDN w:val="0"/>
        <w:adjustRightInd w:val="0"/>
        <w:spacing w:after="0" w:line="240" w:lineRule="auto"/>
        <w:jc w:val="both"/>
        <w:rPr>
          <w:rFonts w:cs="Calibri"/>
          <w:bCs/>
        </w:rPr>
      </w:pPr>
    </w:p>
    <w:p w14:paraId="01E32346" w14:textId="77777777" w:rsidR="003665C1" w:rsidRPr="00C6046A" w:rsidRDefault="003665C1" w:rsidP="00C6046A">
      <w:pPr>
        <w:autoSpaceDE w:val="0"/>
        <w:autoSpaceDN w:val="0"/>
        <w:adjustRightInd w:val="0"/>
        <w:spacing w:after="0" w:line="240" w:lineRule="auto"/>
        <w:ind w:left="720"/>
        <w:contextualSpacing/>
        <w:jc w:val="center"/>
        <w:rPr>
          <w:rFonts w:cs="TTBC317F90t00"/>
          <w:sz w:val="20"/>
          <w:szCs w:val="20"/>
        </w:rPr>
      </w:pPr>
    </w:p>
    <w:p w14:paraId="53533DB1" w14:textId="77777777" w:rsidR="00C6046A" w:rsidRPr="00C6046A" w:rsidRDefault="00C6046A" w:rsidP="00C6046A">
      <w:pPr>
        <w:spacing w:after="0" w:line="240" w:lineRule="auto"/>
        <w:rPr>
          <w:rFonts w:cs="Calibri"/>
          <w:u w:val="single"/>
          <w:shd w:val="clear" w:color="auto" w:fill="EEEEEE"/>
        </w:rPr>
      </w:pPr>
      <w:r w:rsidRPr="00C6046A">
        <w:rPr>
          <w:rFonts w:cs="Calibri"/>
          <w:b/>
          <w:bCs/>
          <w:sz w:val="20"/>
          <w:szCs w:val="20"/>
          <w:u w:val="single"/>
          <w:shd w:val="clear" w:color="auto" w:fill="EEEEEE"/>
        </w:rPr>
        <w:t>Les missions</w:t>
      </w:r>
      <w:r w:rsidRPr="00C6046A">
        <w:rPr>
          <w:rFonts w:cs="Calibri"/>
          <w:sz w:val="20"/>
          <w:szCs w:val="20"/>
          <w:u w:val="single"/>
          <w:shd w:val="clear" w:color="auto" w:fill="EEEEEE"/>
        </w:rPr>
        <w:t> </w:t>
      </w:r>
    </w:p>
    <w:p w14:paraId="3B727FB3" w14:textId="77777777" w:rsidR="00C6046A" w:rsidRPr="00C6046A" w:rsidRDefault="00C6046A" w:rsidP="00C6046A">
      <w:pPr>
        <w:spacing w:after="0" w:line="240" w:lineRule="auto"/>
        <w:rPr>
          <w:rFonts w:asciiTheme="minorHAnsi" w:hAnsiTheme="minorHAnsi" w:cstheme="minorHAnsi"/>
          <w:bCs/>
        </w:rPr>
      </w:pPr>
      <w:r w:rsidRPr="00C6046A">
        <w:rPr>
          <w:sz w:val="20"/>
          <w:szCs w:val="20"/>
          <w:shd w:val="clear" w:color="auto" w:fill="EEEEEE"/>
        </w:rPr>
        <w:br/>
      </w:r>
      <w:r w:rsidRPr="00C6046A">
        <w:rPr>
          <w:rFonts w:asciiTheme="minorHAnsi" w:hAnsiTheme="minorHAnsi" w:cstheme="minorHAnsi"/>
          <w:bCs/>
          <w:sz w:val="20"/>
          <w:szCs w:val="20"/>
        </w:rPr>
        <w:t>Les ménages concernés par la mise en œuvre des missions d’accompagnement social sont les ménages avec enfant(s) mineur(s) (ou à naître) sans abri ne pouvant ouvrir droit, du fait de leur situation administrative, à des ressources suffisantes permettant l’accès à un logement de droit commun.</w:t>
      </w:r>
    </w:p>
    <w:p w14:paraId="3299CC0C" w14:textId="77777777" w:rsidR="00C6046A" w:rsidRPr="00C6046A" w:rsidRDefault="00C6046A" w:rsidP="00C6046A">
      <w:pPr>
        <w:autoSpaceDE w:val="0"/>
        <w:autoSpaceDN w:val="0"/>
        <w:adjustRightInd w:val="0"/>
        <w:spacing w:after="0" w:line="240" w:lineRule="auto"/>
        <w:jc w:val="both"/>
        <w:rPr>
          <w:rFonts w:asciiTheme="minorHAnsi" w:hAnsiTheme="minorHAnsi" w:cstheme="minorHAnsi"/>
          <w:sz w:val="20"/>
          <w:szCs w:val="20"/>
        </w:rPr>
      </w:pPr>
      <w:r w:rsidRPr="00C6046A">
        <w:rPr>
          <w:rFonts w:asciiTheme="minorHAnsi" w:hAnsiTheme="minorHAnsi" w:cstheme="minorHAnsi"/>
          <w:sz w:val="20"/>
          <w:szCs w:val="20"/>
        </w:rPr>
        <w:t>Au vu du statut administratif des ménages accompagnés, l’intervention du travailleur social portera principalement sur :</w:t>
      </w:r>
    </w:p>
    <w:p w14:paraId="5135AFEA" w14:textId="77777777" w:rsidR="00C6046A" w:rsidRPr="00C6046A" w:rsidRDefault="00C6046A" w:rsidP="00C6046A">
      <w:pPr>
        <w:autoSpaceDE w:val="0"/>
        <w:autoSpaceDN w:val="0"/>
        <w:adjustRightInd w:val="0"/>
        <w:spacing w:after="0" w:line="240" w:lineRule="auto"/>
        <w:jc w:val="both"/>
        <w:rPr>
          <w:rFonts w:asciiTheme="minorHAnsi" w:hAnsiTheme="minorHAnsi" w:cstheme="minorHAnsi"/>
          <w:sz w:val="20"/>
          <w:szCs w:val="20"/>
        </w:rPr>
      </w:pPr>
    </w:p>
    <w:p w14:paraId="13AA8FC2" w14:textId="77777777" w:rsidR="00C6046A" w:rsidRPr="00634531" w:rsidRDefault="00C6046A" w:rsidP="00634531">
      <w:pPr>
        <w:pStyle w:val="Paragraphedeliste"/>
        <w:numPr>
          <w:ilvl w:val="0"/>
          <w:numId w:val="33"/>
        </w:numPr>
        <w:spacing w:after="0" w:line="240" w:lineRule="auto"/>
        <w:jc w:val="both"/>
        <w:rPr>
          <w:rFonts w:asciiTheme="minorHAnsi" w:eastAsia="Calibri" w:hAnsiTheme="minorHAnsi" w:cstheme="minorHAnsi"/>
          <w:sz w:val="20"/>
          <w:szCs w:val="20"/>
          <w:lang w:eastAsia="en-US"/>
        </w:rPr>
      </w:pPr>
      <w:r w:rsidRPr="00634531">
        <w:rPr>
          <w:rFonts w:asciiTheme="minorHAnsi" w:hAnsiTheme="minorHAnsi" w:cstheme="minorHAnsi"/>
          <w:sz w:val="20"/>
          <w:szCs w:val="20"/>
        </w:rPr>
        <w:t>Le soutien et le suivi dans les démarches d’accès à un hébergement ou à un logement (lien étroit avec le Service intégré d'accueil et d'orientation - SIAO - de l’Isère) </w:t>
      </w:r>
    </w:p>
    <w:p w14:paraId="1159C099" w14:textId="77777777" w:rsidR="00C6046A" w:rsidRPr="00634531" w:rsidRDefault="00C6046A" w:rsidP="00634531">
      <w:pPr>
        <w:pStyle w:val="Paragraphedeliste"/>
        <w:numPr>
          <w:ilvl w:val="0"/>
          <w:numId w:val="33"/>
        </w:numPr>
        <w:spacing w:after="0" w:line="240" w:lineRule="auto"/>
        <w:jc w:val="both"/>
        <w:rPr>
          <w:rFonts w:asciiTheme="minorHAnsi" w:hAnsiTheme="minorHAnsi" w:cstheme="minorHAnsi"/>
          <w:sz w:val="20"/>
          <w:szCs w:val="20"/>
        </w:rPr>
      </w:pPr>
      <w:r w:rsidRPr="00634531">
        <w:rPr>
          <w:rFonts w:asciiTheme="minorHAnsi" w:hAnsiTheme="minorHAnsi" w:cstheme="minorHAnsi"/>
          <w:sz w:val="20"/>
          <w:szCs w:val="20"/>
        </w:rPr>
        <w:t>L’évaluation des besoins de premières nécessités des enfants et de leurs parents (instruction de demandes d’aides financières, orientation vers les associations caritatives…) ;</w:t>
      </w:r>
    </w:p>
    <w:p w14:paraId="3B3E6D1F" w14:textId="77777777" w:rsidR="00C6046A" w:rsidRPr="00634531" w:rsidRDefault="00C6046A" w:rsidP="00634531">
      <w:pPr>
        <w:pStyle w:val="Paragraphedeliste"/>
        <w:numPr>
          <w:ilvl w:val="0"/>
          <w:numId w:val="33"/>
        </w:numPr>
        <w:spacing w:after="0" w:line="240" w:lineRule="auto"/>
        <w:jc w:val="both"/>
        <w:rPr>
          <w:rFonts w:asciiTheme="minorHAnsi" w:hAnsiTheme="minorHAnsi" w:cstheme="minorHAnsi"/>
          <w:sz w:val="20"/>
          <w:szCs w:val="20"/>
        </w:rPr>
      </w:pPr>
      <w:r w:rsidRPr="00634531">
        <w:rPr>
          <w:rFonts w:asciiTheme="minorHAnsi" w:hAnsiTheme="minorHAnsi" w:cstheme="minorHAnsi"/>
          <w:sz w:val="20"/>
          <w:szCs w:val="20"/>
        </w:rPr>
        <w:t>La prise en compte des problématiques de santé et l’orientation vers des prises en charge (Protection maternelle et infantile - PMI, centre de planification, …) ;</w:t>
      </w:r>
    </w:p>
    <w:p w14:paraId="64ED194C" w14:textId="77777777" w:rsidR="00C6046A" w:rsidRPr="00634531" w:rsidRDefault="00C6046A" w:rsidP="00634531">
      <w:pPr>
        <w:pStyle w:val="Paragraphedeliste"/>
        <w:numPr>
          <w:ilvl w:val="0"/>
          <w:numId w:val="33"/>
        </w:numPr>
        <w:spacing w:after="0" w:line="240" w:lineRule="auto"/>
        <w:jc w:val="both"/>
        <w:rPr>
          <w:rFonts w:asciiTheme="minorHAnsi" w:hAnsiTheme="minorHAnsi" w:cstheme="minorHAnsi"/>
          <w:sz w:val="20"/>
          <w:szCs w:val="20"/>
        </w:rPr>
      </w:pPr>
      <w:r w:rsidRPr="00634531">
        <w:rPr>
          <w:rFonts w:asciiTheme="minorHAnsi" w:hAnsiTheme="minorHAnsi" w:cstheme="minorHAnsi"/>
          <w:sz w:val="20"/>
          <w:szCs w:val="20"/>
        </w:rPr>
        <w:t>Soutien dans les démarches administratives</w:t>
      </w:r>
    </w:p>
    <w:p w14:paraId="76F06D0B" w14:textId="77777777" w:rsidR="00C6046A" w:rsidRPr="00C6046A" w:rsidRDefault="00C6046A" w:rsidP="00C6046A">
      <w:pPr>
        <w:spacing w:after="0" w:line="240" w:lineRule="auto"/>
        <w:ind w:left="720"/>
        <w:jc w:val="both"/>
        <w:rPr>
          <w:rFonts w:asciiTheme="minorHAnsi" w:hAnsiTheme="minorHAnsi" w:cstheme="minorHAnsi"/>
          <w:sz w:val="20"/>
          <w:szCs w:val="20"/>
        </w:rPr>
      </w:pPr>
    </w:p>
    <w:p w14:paraId="0094498B" w14:textId="77777777" w:rsidR="00C6046A" w:rsidRPr="00C6046A" w:rsidRDefault="00C6046A" w:rsidP="00C6046A">
      <w:pPr>
        <w:autoSpaceDE w:val="0"/>
        <w:autoSpaceDN w:val="0"/>
        <w:adjustRightInd w:val="0"/>
        <w:spacing w:after="0" w:line="240" w:lineRule="auto"/>
        <w:rPr>
          <w:rFonts w:asciiTheme="minorHAnsi" w:hAnsiTheme="minorHAnsi" w:cstheme="minorHAnsi"/>
          <w:sz w:val="20"/>
          <w:szCs w:val="20"/>
          <w:u w:val="single"/>
        </w:rPr>
      </w:pPr>
      <w:r w:rsidRPr="00C6046A">
        <w:rPr>
          <w:rFonts w:asciiTheme="minorHAnsi" w:hAnsiTheme="minorHAnsi" w:cstheme="minorHAnsi"/>
          <w:b/>
          <w:bCs/>
          <w:sz w:val="20"/>
          <w:szCs w:val="20"/>
          <w:u w:val="single"/>
          <w:shd w:val="clear" w:color="auto" w:fill="EEEEEE"/>
        </w:rPr>
        <w:t>Compétences requises</w:t>
      </w:r>
      <w:r w:rsidRPr="00C6046A">
        <w:rPr>
          <w:rFonts w:asciiTheme="minorHAnsi" w:hAnsiTheme="minorHAnsi" w:cstheme="minorHAnsi"/>
          <w:sz w:val="20"/>
          <w:szCs w:val="20"/>
          <w:u w:val="single"/>
          <w:shd w:val="clear" w:color="auto" w:fill="EEEEEE"/>
        </w:rPr>
        <w:t> </w:t>
      </w:r>
      <w:r w:rsidRPr="00C6046A">
        <w:rPr>
          <w:rFonts w:asciiTheme="minorHAnsi" w:hAnsiTheme="minorHAnsi" w:cstheme="minorHAnsi"/>
          <w:sz w:val="20"/>
          <w:szCs w:val="20"/>
          <w:u w:val="single"/>
          <w:shd w:val="clear" w:color="auto" w:fill="EEEEEE"/>
        </w:rPr>
        <w:br/>
      </w:r>
    </w:p>
    <w:p w14:paraId="53D6076D" w14:textId="77777777" w:rsidR="00C6046A" w:rsidRPr="00C6046A" w:rsidRDefault="00C6046A" w:rsidP="00C6046A">
      <w:pPr>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lastRenderedPageBreak/>
        <w:t>Maitriser les techniques d’entretien individuel</w:t>
      </w:r>
    </w:p>
    <w:p w14:paraId="54E7C7B3" w14:textId="77777777" w:rsidR="00C6046A" w:rsidRPr="00C6046A" w:rsidRDefault="00C6046A" w:rsidP="00C6046A">
      <w:pPr>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Maitriser les techniques d’animation collective</w:t>
      </w:r>
    </w:p>
    <w:p w14:paraId="5AE500EE" w14:textId="5E890A89" w:rsidR="00C6046A" w:rsidRPr="00C6046A" w:rsidRDefault="00634531" w:rsidP="00C6046A">
      <w:pPr>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634531">
        <w:rPr>
          <w:rFonts w:asciiTheme="minorHAnsi" w:hAnsiTheme="minorHAnsi" w:cstheme="minorHAnsi"/>
          <w:sz w:val="20"/>
          <w:szCs w:val="20"/>
        </w:rPr>
        <w:t>Être</w:t>
      </w:r>
      <w:r w:rsidR="00C6046A" w:rsidRPr="00C6046A">
        <w:rPr>
          <w:rFonts w:asciiTheme="minorHAnsi" w:hAnsiTheme="minorHAnsi" w:cstheme="minorHAnsi"/>
          <w:sz w:val="20"/>
          <w:szCs w:val="20"/>
        </w:rPr>
        <w:t xml:space="preserve"> capable de développer le partenariat</w:t>
      </w:r>
    </w:p>
    <w:p w14:paraId="1E61A1AD" w14:textId="77777777" w:rsidR="00C6046A" w:rsidRPr="00C6046A" w:rsidRDefault="00C6046A" w:rsidP="00C6046A">
      <w:pPr>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Des notions d’Anglais et/ou autres langues sont un plus</w:t>
      </w:r>
    </w:p>
    <w:p w14:paraId="22841CF3" w14:textId="77777777" w:rsidR="00C6046A" w:rsidRPr="00C6046A" w:rsidRDefault="00C6046A" w:rsidP="00C6046A">
      <w:pPr>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Avoir des connaissances en droit des étrangers</w:t>
      </w:r>
    </w:p>
    <w:p w14:paraId="41576B79" w14:textId="77777777" w:rsidR="00C6046A" w:rsidRPr="00C6046A" w:rsidRDefault="00C6046A" w:rsidP="00C6046A">
      <w:pPr>
        <w:autoSpaceDE w:val="0"/>
        <w:autoSpaceDN w:val="0"/>
        <w:adjustRightInd w:val="0"/>
        <w:spacing w:after="0" w:line="240" w:lineRule="auto"/>
        <w:jc w:val="both"/>
        <w:rPr>
          <w:rFonts w:asciiTheme="minorHAnsi" w:hAnsiTheme="minorHAnsi" w:cstheme="minorHAnsi"/>
          <w:sz w:val="20"/>
          <w:szCs w:val="20"/>
        </w:rPr>
      </w:pPr>
    </w:p>
    <w:p w14:paraId="51C2C896" w14:textId="77777777" w:rsidR="00C6046A" w:rsidRPr="00C6046A" w:rsidRDefault="00C6046A" w:rsidP="00C6046A">
      <w:pPr>
        <w:spacing w:after="0" w:line="240" w:lineRule="auto"/>
        <w:rPr>
          <w:rFonts w:asciiTheme="minorHAnsi" w:hAnsiTheme="minorHAnsi" w:cstheme="minorHAnsi"/>
          <w:b/>
          <w:sz w:val="20"/>
          <w:szCs w:val="20"/>
          <w:shd w:val="clear" w:color="auto" w:fill="EEEEEE"/>
        </w:rPr>
      </w:pPr>
      <w:r w:rsidRPr="00C6046A">
        <w:rPr>
          <w:rFonts w:asciiTheme="minorHAnsi" w:hAnsiTheme="minorHAnsi" w:cstheme="minorHAnsi"/>
          <w:b/>
          <w:bCs/>
          <w:sz w:val="20"/>
          <w:szCs w:val="20"/>
          <w:u w:val="single"/>
          <w:shd w:val="clear" w:color="auto" w:fill="EEEEEE"/>
        </w:rPr>
        <w:t>Profil recherché</w:t>
      </w:r>
      <w:r w:rsidRPr="00C6046A">
        <w:rPr>
          <w:rFonts w:asciiTheme="minorHAnsi" w:hAnsiTheme="minorHAnsi" w:cstheme="minorHAnsi"/>
          <w:sz w:val="20"/>
          <w:szCs w:val="20"/>
          <w:shd w:val="clear" w:color="auto" w:fill="EEEEEE"/>
        </w:rPr>
        <w:t> </w:t>
      </w:r>
      <w:r w:rsidRPr="00C6046A">
        <w:rPr>
          <w:rFonts w:asciiTheme="minorHAnsi" w:hAnsiTheme="minorHAnsi" w:cstheme="minorHAnsi"/>
          <w:sz w:val="20"/>
          <w:szCs w:val="20"/>
          <w:shd w:val="clear" w:color="auto" w:fill="EEEEEE"/>
        </w:rPr>
        <w:br/>
      </w:r>
      <w:r w:rsidRPr="00C6046A">
        <w:rPr>
          <w:rFonts w:asciiTheme="minorHAnsi" w:hAnsiTheme="minorHAnsi" w:cstheme="minorHAnsi"/>
          <w:sz w:val="20"/>
          <w:szCs w:val="20"/>
        </w:rPr>
        <w:br/>
      </w:r>
      <w:r w:rsidRPr="00C6046A">
        <w:rPr>
          <w:rFonts w:asciiTheme="minorHAnsi" w:hAnsiTheme="minorHAnsi" w:cstheme="minorHAnsi"/>
          <w:b/>
          <w:bCs/>
          <w:sz w:val="20"/>
          <w:szCs w:val="20"/>
        </w:rPr>
        <w:t>Diplôme d’Etat d’Educateur (</w:t>
      </w:r>
      <w:proofErr w:type="spellStart"/>
      <w:r w:rsidRPr="00C6046A">
        <w:rPr>
          <w:rFonts w:asciiTheme="minorHAnsi" w:hAnsiTheme="minorHAnsi" w:cstheme="minorHAnsi"/>
          <w:b/>
          <w:bCs/>
          <w:sz w:val="20"/>
          <w:szCs w:val="20"/>
        </w:rPr>
        <w:t>trice</w:t>
      </w:r>
      <w:proofErr w:type="spellEnd"/>
      <w:r w:rsidRPr="00C6046A">
        <w:rPr>
          <w:rFonts w:asciiTheme="minorHAnsi" w:hAnsiTheme="minorHAnsi" w:cstheme="minorHAnsi"/>
          <w:b/>
          <w:bCs/>
          <w:sz w:val="20"/>
          <w:szCs w:val="20"/>
        </w:rPr>
        <w:t>) Spécialisé(e) / Assistant(e) Social(e) ou Conseiller(e) en Economie Sociale et Familiale impératif</w:t>
      </w:r>
    </w:p>
    <w:p w14:paraId="38961535" w14:textId="4A6616B7" w:rsidR="00C6046A" w:rsidRPr="00C6046A" w:rsidRDefault="00C6046A" w:rsidP="00C6046A">
      <w:pPr>
        <w:shd w:val="clear" w:color="auto" w:fill="FFFFFF" w:themeFill="background1"/>
        <w:spacing w:after="0" w:line="240" w:lineRule="auto"/>
        <w:rPr>
          <w:rFonts w:asciiTheme="minorHAnsi" w:hAnsiTheme="minorHAnsi" w:cstheme="minorHAnsi"/>
          <w:sz w:val="20"/>
          <w:szCs w:val="20"/>
        </w:rPr>
      </w:pPr>
      <w:r w:rsidRPr="00C6046A">
        <w:rPr>
          <w:rFonts w:asciiTheme="minorHAnsi" w:hAnsiTheme="minorHAnsi" w:cstheme="minorHAnsi"/>
          <w:sz w:val="20"/>
          <w:szCs w:val="20"/>
          <w:shd w:val="clear" w:color="auto" w:fill="EEEEEE"/>
        </w:rPr>
        <w:br/>
      </w:r>
      <w:r w:rsidRPr="00C6046A">
        <w:rPr>
          <w:rFonts w:asciiTheme="minorHAnsi" w:hAnsiTheme="minorHAnsi" w:cstheme="minorHAnsi"/>
          <w:b/>
          <w:sz w:val="20"/>
          <w:szCs w:val="20"/>
          <w:u w:val="single"/>
          <w:shd w:val="clear" w:color="auto" w:fill="EEEEEE"/>
        </w:rPr>
        <w:t>Spécificités du poste</w:t>
      </w:r>
      <w:r w:rsidRPr="00C6046A">
        <w:rPr>
          <w:rFonts w:asciiTheme="minorHAnsi" w:hAnsiTheme="minorHAnsi" w:cstheme="minorHAnsi"/>
          <w:b/>
          <w:sz w:val="20"/>
          <w:szCs w:val="20"/>
          <w:shd w:val="clear" w:color="auto" w:fill="EEEEEE"/>
        </w:rPr>
        <w:t xml:space="preserve"> </w:t>
      </w:r>
      <w:r w:rsidRPr="00C6046A">
        <w:rPr>
          <w:rFonts w:asciiTheme="minorHAnsi" w:hAnsiTheme="minorHAnsi" w:cstheme="minorHAnsi"/>
          <w:b/>
          <w:sz w:val="20"/>
          <w:szCs w:val="20"/>
          <w:shd w:val="clear" w:color="auto" w:fill="EEEEEE"/>
        </w:rPr>
        <w:br/>
      </w:r>
      <w:r w:rsidRPr="00C6046A">
        <w:rPr>
          <w:rFonts w:asciiTheme="minorHAnsi" w:hAnsiTheme="minorHAnsi" w:cstheme="minorHAnsi"/>
          <w:color w:val="333333"/>
          <w:sz w:val="20"/>
          <w:szCs w:val="20"/>
          <w:shd w:val="clear" w:color="auto" w:fill="EEEEEE"/>
        </w:rPr>
        <w:br/>
      </w:r>
      <w:r w:rsidRPr="00C6046A">
        <w:rPr>
          <w:rFonts w:asciiTheme="minorHAnsi" w:hAnsiTheme="minorHAnsi" w:cstheme="minorHAnsi"/>
          <w:sz w:val="20"/>
          <w:szCs w:val="20"/>
        </w:rPr>
        <w:t xml:space="preserve">- Poste basé à Grenoble </w:t>
      </w:r>
    </w:p>
    <w:p w14:paraId="70B86F9D" w14:textId="77777777" w:rsidR="00C6046A" w:rsidRPr="00C6046A" w:rsidRDefault="00C6046A" w:rsidP="00C6046A">
      <w:pPr>
        <w:shd w:val="clear" w:color="auto" w:fill="FFFFFF" w:themeFill="background1"/>
        <w:spacing w:after="0" w:line="240" w:lineRule="auto"/>
        <w:rPr>
          <w:rFonts w:asciiTheme="minorHAnsi" w:hAnsiTheme="minorHAnsi" w:cstheme="minorHAnsi"/>
          <w:bCs/>
          <w:sz w:val="20"/>
          <w:szCs w:val="20"/>
        </w:rPr>
      </w:pPr>
      <w:r w:rsidRPr="00C6046A">
        <w:rPr>
          <w:rFonts w:asciiTheme="minorHAnsi" w:hAnsiTheme="minorHAnsi" w:cstheme="minorHAnsi"/>
          <w:bCs/>
          <w:sz w:val="20"/>
          <w:szCs w:val="20"/>
        </w:rPr>
        <w:t>- Salaire selon Convention collective NEXEM Accord CHRS</w:t>
      </w:r>
    </w:p>
    <w:p w14:paraId="6E9EC04F" w14:textId="1FC62613" w:rsidR="00C6046A" w:rsidRPr="00C6046A" w:rsidRDefault="00C6046A" w:rsidP="00C6046A">
      <w:pPr>
        <w:spacing w:after="0" w:line="240" w:lineRule="auto"/>
        <w:jc w:val="both"/>
        <w:rPr>
          <w:rFonts w:asciiTheme="minorHAnsi" w:hAnsiTheme="minorHAnsi" w:cstheme="minorHAnsi"/>
          <w:bCs/>
          <w:sz w:val="20"/>
          <w:szCs w:val="20"/>
        </w:rPr>
      </w:pPr>
      <w:r w:rsidRPr="00C6046A">
        <w:rPr>
          <w:rFonts w:asciiTheme="minorHAnsi" w:hAnsiTheme="minorHAnsi" w:cstheme="minorHAnsi"/>
          <w:bCs/>
          <w:sz w:val="20"/>
          <w:szCs w:val="20"/>
        </w:rPr>
        <w:t xml:space="preserve">- </w:t>
      </w:r>
      <w:r w:rsidR="00634531" w:rsidRPr="00634531">
        <w:rPr>
          <w:rFonts w:asciiTheme="minorHAnsi" w:hAnsiTheme="minorHAnsi" w:cstheme="minorHAnsi"/>
          <w:bCs/>
          <w:sz w:val="20"/>
          <w:szCs w:val="20"/>
        </w:rPr>
        <w:t>10</w:t>
      </w:r>
      <w:r w:rsidRPr="00C6046A">
        <w:rPr>
          <w:rFonts w:asciiTheme="minorHAnsi" w:hAnsiTheme="minorHAnsi" w:cstheme="minorHAnsi"/>
          <w:bCs/>
          <w:sz w:val="20"/>
          <w:szCs w:val="20"/>
        </w:rPr>
        <w:t xml:space="preserve"> congés trimestriels par an</w:t>
      </w:r>
      <w:r w:rsidR="003665C1">
        <w:rPr>
          <w:rFonts w:asciiTheme="minorHAnsi" w:hAnsiTheme="minorHAnsi" w:cstheme="minorHAnsi"/>
          <w:bCs/>
          <w:sz w:val="20"/>
          <w:szCs w:val="20"/>
        </w:rPr>
        <w:t>,</w:t>
      </w:r>
      <w:r w:rsidR="00634531" w:rsidRPr="00634531">
        <w:rPr>
          <w:rFonts w:asciiTheme="minorHAnsi" w:hAnsiTheme="minorHAnsi" w:cstheme="minorHAnsi"/>
          <w:bCs/>
          <w:sz w:val="20"/>
          <w:szCs w:val="20"/>
        </w:rPr>
        <w:t xml:space="preserve"> proratisés au temps de travail</w:t>
      </w:r>
    </w:p>
    <w:p w14:paraId="5B4494A7" w14:textId="64122255" w:rsidR="00C6046A" w:rsidRPr="00C6046A" w:rsidRDefault="00C6046A" w:rsidP="00C6046A">
      <w:pPr>
        <w:spacing w:after="0" w:line="240" w:lineRule="auto"/>
        <w:rPr>
          <w:rFonts w:asciiTheme="minorHAnsi" w:hAnsiTheme="minorHAnsi" w:cstheme="minorHAnsi"/>
          <w:bCs/>
          <w:sz w:val="20"/>
          <w:szCs w:val="20"/>
        </w:rPr>
      </w:pPr>
      <w:r w:rsidRPr="00C6046A">
        <w:rPr>
          <w:rFonts w:asciiTheme="minorHAnsi" w:hAnsiTheme="minorHAnsi" w:cstheme="minorHAnsi"/>
          <w:bCs/>
          <w:sz w:val="20"/>
          <w:szCs w:val="20"/>
        </w:rPr>
        <w:t>- Amplitude horaire : 9h-17h</w:t>
      </w:r>
      <w:r w:rsidR="00634531" w:rsidRPr="00634531">
        <w:rPr>
          <w:rFonts w:asciiTheme="minorHAnsi" w:hAnsiTheme="minorHAnsi" w:cstheme="minorHAnsi"/>
          <w:bCs/>
          <w:sz w:val="20"/>
          <w:szCs w:val="20"/>
        </w:rPr>
        <w:t xml:space="preserve">. Planning à aménager avec la personne retenue. </w:t>
      </w:r>
    </w:p>
    <w:p w14:paraId="7107B18B" w14:textId="25166491" w:rsidR="00C6046A" w:rsidRPr="00C6046A" w:rsidRDefault="00C6046A" w:rsidP="00C6046A">
      <w:pPr>
        <w:autoSpaceDE w:val="0"/>
        <w:autoSpaceDN w:val="0"/>
        <w:adjustRightInd w:val="0"/>
        <w:spacing w:after="0" w:line="240" w:lineRule="auto"/>
        <w:rPr>
          <w:rFonts w:asciiTheme="minorHAnsi" w:hAnsiTheme="minorHAnsi" w:cstheme="minorHAnsi"/>
          <w:bCs/>
          <w:sz w:val="20"/>
          <w:szCs w:val="20"/>
        </w:rPr>
      </w:pPr>
      <w:r w:rsidRPr="00C6046A">
        <w:rPr>
          <w:rFonts w:asciiTheme="minorHAnsi" w:hAnsiTheme="minorHAnsi" w:cstheme="minorHAnsi"/>
          <w:bCs/>
          <w:sz w:val="20"/>
          <w:szCs w:val="20"/>
        </w:rPr>
        <w:t>- Tickets Restaurant</w:t>
      </w:r>
      <w:r w:rsidR="00634531" w:rsidRPr="00634531">
        <w:rPr>
          <w:rFonts w:asciiTheme="minorHAnsi" w:hAnsiTheme="minorHAnsi" w:cstheme="minorHAnsi"/>
          <w:bCs/>
          <w:sz w:val="20"/>
          <w:szCs w:val="20"/>
        </w:rPr>
        <w:t xml:space="preserve"> + prise en charge des transports à 70% par l’employeur </w:t>
      </w:r>
    </w:p>
    <w:p w14:paraId="7422A9EB" w14:textId="0F0A6244" w:rsidR="00C6046A" w:rsidRPr="00C6046A" w:rsidRDefault="00C6046A" w:rsidP="00C6046A">
      <w:pPr>
        <w:autoSpaceDE w:val="0"/>
        <w:autoSpaceDN w:val="0"/>
        <w:adjustRightInd w:val="0"/>
        <w:spacing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 xml:space="preserve">- Permis B obligatoire </w:t>
      </w:r>
    </w:p>
    <w:p w14:paraId="70DD856B" w14:textId="77777777" w:rsidR="00C6046A" w:rsidRPr="00C6046A" w:rsidRDefault="00C6046A" w:rsidP="00C6046A">
      <w:pPr>
        <w:autoSpaceDE w:val="0"/>
        <w:autoSpaceDN w:val="0"/>
        <w:adjustRightInd w:val="0"/>
        <w:spacing w:line="240" w:lineRule="auto"/>
        <w:contextualSpacing/>
        <w:jc w:val="both"/>
        <w:rPr>
          <w:rFonts w:asciiTheme="minorHAnsi" w:hAnsiTheme="minorHAnsi" w:cstheme="minorHAnsi"/>
          <w:sz w:val="20"/>
          <w:szCs w:val="20"/>
        </w:rPr>
      </w:pPr>
    </w:p>
    <w:p w14:paraId="6616AD7C" w14:textId="77777777" w:rsidR="00634531" w:rsidRPr="003665C1" w:rsidRDefault="00C6046A" w:rsidP="00C6046A">
      <w:pPr>
        <w:autoSpaceDE w:val="0"/>
        <w:autoSpaceDN w:val="0"/>
        <w:adjustRightInd w:val="0"/>
        <w:spacing w:line="240" w:lineRule="auto"/>
        <w:contextualSpacing/>
        <w:jc w:val="both"/>
        <w:rPr>
          <w:rFonts w:asciiTheme="minorHAnsi" w:hAnsiTheme="minorHAnsi" w:cstheme="minorHAnsi"/>
          <w:b/>
          <w:bCs/>
          <w:sz w:val="20"/>
          <w:szCs w:val="20"/>
        </w:rPr>
      </w:pPr>
      <w:r w:rsidRPr="00C6046A">
        <w:rPr>
          <w:rFonts w:asciiTheme="minorHAnsi" w:hAnsiTheme="minorHAnsi" w:cstheme="minorHAnsi"/>
          <w:b/>
          <w:bCs/>
          <w:sz w:val="20"/>
          <w:szCs w:val="20"/>
        </w:rPr>
        <w:t>Ce poste est à pourvoir dès que possible</w:t>
      </w:r>
      <w:r w:rsidR="00634531" w:rsidRPr="003665C1">
        <w:rPr>
          <w:rFonts w:asciiTheme="minorHAnsi" w:hAnsiTheme="minorHAnsi" w:cstheme="minorHAnsi"/>
          <w:b/>
          <w:bCs/>
          <w:sz w:val="20"/>
          <w:szCs w:val="20"/>
        </w:rPr>
        <w:t xml:space="preserve">. </w:t>
      </w:r>
    </w:p>
    <w:p w14:paraId="7D544D2F" w14:textId="21A8DC43" w:rsidR="00C6046A" w:rsidRPr="00C6046A" w:rsidRDefault="00C6046A" w:rsidP="00C6046A">
      <w:pPr>
        <w:autoSpaceDE w:val="0"/>
        <w:autoSpaceDN w:val="0"/>
        <w:adjustRightInd w:val="0"/>
        <w:spacing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Une sélection sera faite après entretien, au regard du profil de poste.</w:t>
      </w:r>
    </w:p>
    <w:p w14:paraId="2621F2E5" w14:textId="77777777" w:rsidR="00C6046A" w:rsidRPr="00C6046A" w:rsidRDefault="00C6046A" w:rsidP="00C6046A">
      <w:pPr>
        <w:autoSpaceDE w:val="0"/>
        <w:autoSpaceDN w:val="0"/>
        <w:adjustRightInd w:val="0"/>
        <w:spacing w:line="240" w:lineRule="auto"/>
        <w:contextualSpacing/>
        <w:jc w:val="both"/>
        <w:rPr>
          <w:rFonts w:asciiTheme="minorHAnsi" w:hAnsiTheme="minorHAnsi" w:cstheme="minorHAnsi"/>
          <w:sz w:val="20"/>
          <w:szCs w:val="20"/>
        </w:rPr>
      </w:pPr>
    </w:p>
    <w:p w14:paraId="78CF7577" w14:textId="4A2979B8" w:rsidR="00C6046A" w:rsidRPr="00634531" w:rsidRDefault="00C6046A" w:rsidP="00634531">
      <w:pPr>
        <w:autoSpaceDE w:val="0"/>
        <w:autoSpaceDN w:val="0"/>
        <w:adjustRightInd w:val="0"/>
        <w:spacing w:line="240" w:lineRule="auto"/>
        <w:contextualSpacing/>
        <w:jc w:val="both"/>
        <w:rPr>
          <w:rFonts w:asciiTheme="minorHAnsi" w:hAnsiTheme="minorHAnsi" w:cstheme="minorHAnsi"/>
          <w:sz w:val="20"/>
          <w:szCs w:val="20"/>
        </w:rPr>
      </w:pPr>
      <w:r w:rsidRPr="00C6046A">
        <w:rPr>
          <w:rFonts w:asciiTheme="minorHAnsi" w:hAnsiTheme="minorHAnsi" w:cstheme="minorHAnsi"/>
          <w:sz w:val="20"/>
          <w:szCs w:val="20"/>
        </w:rPr>
        <w:t xml:space="preserve">Les personnes intéressées envoient leur candidature à Madame </w:t>
      </w:r>
      <w:r w:rsidR="00634531" w:rsidRPr="00634531">
        <w:rPr>
          <w:rFonts w:asciiTheme="minorHAnsi" w:hAnsiTheme="minorHAnsi" w:cstheme="minorHAnsi"/>
          <w:sz w:val="20"/>
          <w:szCs w:val="20"/>
        </w:rPr>
        <w:t>BONNIN</w:t>
      </w:r>
      <w:r w:rsidRPr="00C6046A">
        <w:rPr>
          <w:rFonts w:asciiTheme="minorHAnsi" w:hAnsiTheme="minorHAnsi" w:cstheme="minorHAnsi"/>
          <w:sz w:val="20"/>
          <w:szCs w:val="20"/>
        </w:rPr>
        <w:t xml:space="preserve"> </w:t>
      </w:r>
      <w:r w:rsidR="00634531" w:rsidRPr="00634531">
        <w:rPr>
          <w:rFonts w:asciiTheme="minorHAnsi" w:hAnsiTheme="minorHAnsi" w:cstheme="minorHAnsi"/>
          <w:sz w:val="20"/>
          <w:szCs w:val="20"/>
        </w:rPr>
        <w:t>Saskia</w:t>
      </w:r>
      <w:r w:rsidRPr="00C6046A">
        <w:rPr>
          <w:rFonts w:asciiTheme="minorHAnsi" w:hAnsiTheme="minorHAnsi" w:cstheme="minorHAnsi"/>
          <w:sz w:val="20"/>
          <w:szCs w:val="20"/>
        </w:rPr>
        <w:t xml:space="preserve">, cheffe de service, à </w:t>
      </w:r>
      <w:hyperlink r:id="rId7" w:history="1">
        <w:r w:rsidR="00634531" w:rsidRPr="00C6046A">
          <w:rPr>
            <w:rStyle w:val="Lienhypertexte"/>
            <w:rFonts w:asciiTheme="minorHAnsi" w:hAnsiTheme="minorHAnsi" w:cstheme="minorHAnsi"/>
            <w:sz w:val="20"/>
            <w:szCs w:val="20"/>
          </w:rPr>
          <w:t>s</w:t>
        </w:r>
        <w:r w:rsidR="00634531" w:rsidRPr="00634531">
          <w:rPr>
            <w:rStyle w:val="Lienhypertexte"/>
            <w:rFonts w:asciiTheme="minorHAnsi" w:hAnsiTheme="minorHAnsi" w:cstheme="minorHAnsi"/>
            <w:sz w:val="20"/>
            <w:szCs w:val="20"/>
          </w:rPr>
          <w:t>bonnin</w:t>
        </w:r>
        <w:r w:rsidR="00634531" w:rsidRPr="00C6046A">
          <w:rPr>
            <w:rStyle w:val="Lienhypertexte"/>
            <w:rFonts w:asciiTheme="minorHAnsi" w:hAnsiTheme="minorHAnsi" w:cstheme="minorHAnsi"/>
            <w:sz w:val="20"/>
            <w:szCs w:val="20"/>
          </w:rPr>
          <w:t>@fondation-boissel.fr</w:t>
        </w:r>
      </w:hyperlink>
      <w:r w:rsidRPr="00C6046A">
        <w:rPr>
          <w:rFonts w:asciiTheme="minorHAnsi" w:hAnsiTheme="minorHAnsi" w:cstheme="minorHAnsi"/>
          <w:sz w:val="20"/>
          <w:szCs w:val="20"/>
        </w:rPr>
        <w:t xml:space="preserve"> ainsi qu’à </w:t>
      </w:r>
      <w:hyperlink r:id="rId8" w:history="1">
        <w:r w:rsidRPr="00C6046A">
          <w:rPr>
            <w:rFonts w:asciiTheme="minorHAnsi" w:hAnsiTheme="minorHAnsi" w:cstheme="minorHAnsi"/>
            <w:color w:val="0000FF" w:themeColor="hyperlink"/>
            <w:sz w:val="20"/>
            <w:szCs w:val="20"/>
            <w:u w:val="single"/>
          </w:rPr>
          <w:t>recrutement@fondation-boissel.fr</w:t>
        </w:r>
      </w:hyperlink>
    </w:p>
    <w:sectPr w:rsidR="00C6046A" w:rsidRPr="00634531" w:rsidSect="00CF0D8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C3F38" w14:textId="77777777" w:rsidR="000F4C5B" w:rsidRDefault="000F4C5B" w:rsidP="0067207F">
      <w:pPr>
        <w:spacing w:after="0" w:line="240" w:lineRule="auto"/>
      </w:pPr>
      <w:r>
        <w:separator/>
      </w:r>
    </w:p>
  </w:endnote>
  <w:endnote w:type="continuationSeparator" w:id="0">
    <w:p w14:paraId="6977C0EA" w14:textId="77777777" w:rsidR="000F4C5B" w:rsidRDefault="000F4C5B" w:rsidP="0067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BC317F90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TBC25F7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9D25" w14:textId="77777777" w:rsidR="000F4C5B" w:rsidRDefault="000F4C5B" w:rsidP="0067207F">
      <w:pPr>
        <w:spacing w:after="0" w:line="240" w:lineRule="auto"/>
      </w:pPr>
      <w:r>
        <w:separator/>
      </w:r>
    </w:p>
  </w:footnote>
  <w:footnote w:type="continuationSeparator" w:id="0">
    <w:p w14:paraId="6A699D65" w14:textId="77777777" w:rsidR="000F4C5B" w:rsidRDefault="000F4C5B" w:rsidP="0067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264" w14:textId="1A11DCE7" w:rsidR="005322AA" w:rsidRDefault="005322AA" w:rsidP="005322AA">
    <w:pPr>
      <w:pStyle w:val="En-tte"/>
    </w:pPr>
    <w:r>
      <w:rPr>
        <w:noProof/>
        <w14:ligatures w14:val="standardContextual"/>
      </w:rPr>
      <w:drawing>
        <wp:inline distT="0" distB="0" distL="0" distR="0" wp14:anchorId="42FDC78A" wp14:editId="3A5458E5">
          <wp:extent cx="1733797" cy="1086234"/>
          <wp:effectExtent l="0" t="0" r="0" b="0"/>
          <wp:docPr id="996685323" name="Image 1" descr="Une image contenant cercl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85323" name="Image 1" descr="Une image contenant cercle, text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41425" cy="1091013"/>
                  </a:xfrm>
                  <a:prstGeom prst="rect">
                    <a:avLst/>
                  </a:prstGeom>
                </pic:spPr>
              </pic:pic>
            </a:graphicData>
          </a:graphic>
        </wp:inline>
      </w:drawing>
    </w:r>
  </w:p>
  <w:p w14:paraId="15FD9717" w14:textId="4BBAEB49" w:rsidR="00CF0D85" w:rsidRDefault="00CF0D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B72"/>
    <w:multiLevelType w:val="hybridMultilevel"/>
    <w:tmpl w:val="5816B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E724D"/>
    <w:multiLevelType w:val="hybridMultilevel"/>
    <w:tmpl w:val="6F72C1B0"/>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82597"/>
    <w:multiLevelType w:val="hybridMultilevel"/>
    <w:tmpl w:val="91D632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A452C2B"/>
    <w:multiLevelType w:val="hybridMultilevel"/>
    <w:tmpl w:val="2D208D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23915"/>
    <w:multiLevelType w:val="multilevel"/>
    <w:tmpl w:val="2CF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57C2C"/>
    <w:multiLevelType w:val="hybridMultilevel"/>
    <w:tmpl w:val="79A63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A2298F"/>
    <w:multiLevelType w:val="hybridMultilevel"/>
    <w:tmpl w:val="F5382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070430"/>
    <w:multiLevelType w:val="multilevel"/>
    <w:tmpl w:val="8D88262C"/>
    <w:lvl w:ilvl="0">
      <w:numFmt w:val="bullet"/>
      <w:lvlText w:val="-"/>
      <w:lvlJc w:val="left"/>
      <w:pPr>
        <w:tabs>
          <w:tab w:val="num" w:pos="720"/>
        </w:tabs>
        <w:ind w:left="720" w:hanging="360"/>
      </w:pPr>
      <w:rPr>
        <w:rFonts w:ascii="TTBC317F90t00" w:eastAsia="Calibri" w:hAnsi="TTBC317F90t00" w:cs="TTBC317F90t00"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33A0"/>
    <w:multiLevelType w:val="multilevel"/>
    <w:tmpl w:val="8916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14668"/>
    <w:multiLevelType w:val="hybridMultilevel"/>
    <w:tmpl w:val="E87454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8914B7"/>
    <w:multiLevelType w:val="hybridMultilevel"/>
    <w:tmpl w:val="AFAAC08C"/>
    <w:lvl w:ilvl="0" w:tplc="473415CA">
      <w:numFmt w:val="bullet"/>
      <w:lvlText w:val="-"/>
      <w:lvlJc w:val="left"/>
      <w:pPr>
        <w:ind w:left="720" w:hanging="360"/>
      </w:pPr>
      <w:rPr>
        <w:rFonts w:ascii="Segoe UI" w:eastAsia="Times New Roman"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F323E0"/>
    <w:multiLevelType w:val="hybridMultilevel"/>
    <w:tmpl w:val="EFA2B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0B0D12"/>
    <w:multiLevelType w:val="hybridMultilevel"/>
    <w:tmpl w:val="5268F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CB6F26"/>
    <w:multiLevelType w:val="multilevel"/>
    <w:tmpl w:val="C04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0099"/>
    <w:multiLevelType w:val="hybridMultilevel"/>
    <w:tmpl w:val="75F8144A"/>
    <w:lvl w:ilvl="0" w:tplc="CB087A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B84E05"/>
    <w:multiLevelType w:val="hybridMultilevel"/>
    <w:tmpl w:val="DA989A36"/>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454787"/>
    <w:multiLevelType w:val="hybridMultilevel"/>
    <w:tmpl w:val="21AC052A"/>
    <w:lvl w:ilvl="0" w:tplc="BEEC0900">
      <w:start w:val="3"/>
      <w:numFmt w:val="bullet"/>
      <w:lvlText w:val="-"/>
      <w:lvlJc w:val="left"/>
      <w:pPr>
        <w:ind w:left="720" w:hanging="360"/>
      </w:pPr>
      <w:rPr>
        <w:rFonts w:ascii="Poppins" w:eastAsia="Times New Roman" w:hAnsi="Poppins" w:cs="Poppins" w:hint="default"/>
      </w:rPr>
    </w:lvl>
    <w:lvl w:ilvl="1" w:tplc="8B70B986">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B165B"/>
    <w:multiLevelType w:val="hybridMultilevel"/>
    <w:tmpl w:val="B306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13CEC"/>
    <w:multiLevelType w:val="hybridMultilevel"/>
    <w:tmpl w:val="CAFCC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61534E"/>
    <w:multiLevelType w:val="hybridMultilevel"/>
    <w:tmpl w:val="548CE4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C635389"/>
    <w:multiLevelType w:val="hybridMultilevel"/>
    <w:tmpl w:val="BF6660CE"/>
    <w:lvl w:ilvl="0" w:tplc="BEEC0900">
      <w:start w:val="3"/>
      <w:numFmt w:val="bullet"/>
      <w:lvlText w:val="-"/>
      <w:lvlJc w:val="left"/>
      <w:pPr>
        <w:ind w:left="720" w:hanging="360"/>
      </w:pPr>
      <w:rPr>
        <w:rFonts w:ascii="Poppins" w:eastAsia="Times New Roman" w:hAnsi="Poppins" w:cs="Poppi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470E12"/>
    <w:multiLevelType w:val="hybridMultilevel"/>
    <w:tmpl w:val="0EE6CFE0"/>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9D7B69"/>
    <w:multiLevelType w:val="hybridMultilevel"/>
    <w:tmpl w:val="6388ED96"/>
    <w:lvl w:ilvl="0" w:tplc="4446B532">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381F3D"/>
    <w:multiLevelType w:val="hybridMultilevel"/>
    <w:tmpl w:val="428433C4"/>
    <w:lvl w:ilvl="0" w:tplc="BEEC0900">
      <w:start w:val="3"/>
      <w:numFmt w:val="bullet"/>
      <w:lvlText w:val="-"/>
      <w:lvlJc w:val="left"/>
      <w:pPr>
        <w:ind w:left="644" w:hanging="360"/>
      </w:pPr>
      <w:rPr>
        <w:rFonts w:ascii="Poppins" w:eastAsia="Times New Roman" w:hAnsi="Poppins" w:cs="Poppin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88366AD"/>
    <w:multiLevelType w:val="hybridMultilevel"/>
    <w:tmpl w:val="7B3C505A"/>
    <w:lvl w:ilvl="0" w:tplc="4446B532">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FE517F"/>
    <w:multiLevelType w:val="hybridMultilevel"/>
    <w:tmpl w:val="9B5CACA2"/>
    <w:lvl w:ilvl="0" w:tplc="B4FA64AA">
      <w:numFmt w:val="bullet"/>
      <w:lvlText w:val="-"/>
      <w:lvlJc w:val="left"/>
      <w:pPr>
        <w:ind w:left="720" w:hanging="360"/>
      </w:pPr>
      <w:rPr>
        <w:rFonts w:ascii="TTBC317F90t00" w:eastAsiaTheme="minorHAns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175EFD"/>
    <w:multiLevelType w:val="multilevel"/>
    <w:tmpl w:val="93AC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91E73"/>
    <w:multiLevelType w:val="hybridMultilevel"/>
    <w:tmpl w:val="7FC643F6"/>
    <w:lvl w:ilvl="0" w:tplc="BEEC0900">
      <w:start w:val="3"/>
      <w:numFmt w:val="bullet"/>
      <w:lvlText w:val="-"/>
      <w:lvlJc w:val="left"/>
      <w:pPr>
        <w:ind w:left="720" w:hanging="360"/>
      </w:pPr>
      <w:rPr>
        <w:rFonts w:ascii="Poppins" w:eastAsia="Times New Roman"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273197"/>
    <w:multiLevelType w:val="hybridMultilevel"/>
    <w:tmpl w:val="37A29EA6"/>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6C3D05"/>
    <w:multiLevelType w:val="hybridMultilevel"/>
    <w:tmpl w:val="2DDA7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22736E"/>
    <w:multiLevelType w:val="hybridMultilevel"/>
    <w:tmpl w:val="5C488D3C"/>
    <w:lvl w:ilvl="0" w:tplc="B4FA64AA">
      <w:numFmt w:val="bullet"/>
      <w:lvlText w:val="-"/>
      <w:lvlJc w:val="left"/>
      <w:pPr>
        <w:ind w:left="720" w:hanging="360"/>
      </w:pPr>
      <w:rPr>
        <w:rFonts w:ascii="TTBC317F90t00" w:eastAsia="Calibri" w:hAnsi="TTBC317F90t00" w:cs="TTBC317F90t00"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48742CC"/>
    <w:multiLevelType w:val="hybridMultilevel"/>
    <w:tmpl w:val="86CCA918"/>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E178D3"/>
    <w:multiLevelType w:val="hybridMultilevel"/>
    <w:tmpl w:val="31E8D7FA"/>
    <w:lvl w:ilvl="0" w:tplc="B4FA64AA">
      <w:numFmt w:val="bullet"/>
      <w:lvlText w:val="-"/>
      <w:lvlJc w:val="left"/>
      <w:pPr>
        <w:ind w:left="2061" w:hanging="360"/>
      </w:pPr>
      <w:rPr>
        <w:rFonts w:ascii="TTBC317F90t00" w:eastAsia="Calibri" w:hAnsi="TTBC317F90t00" w:cs="TTBC317F90t00"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16cid:durableId="1292588508">
    <w:abstractNumId w:val="30"/>
  </w:num>
  <w:num w:numId="2" w16cid:durableId="462775627">
    <w:abstractNumId w:val="3"/>
  </w:num>
  <w:num w:numId="3" w16cid:durableId="288896634">
    <w:abstractNumId w:val="25"/>
  </w:num>
  <w:num w:numId="4" w16cid:durableId="196040565">
    <w:abstractNumId w:val="32"/>
  </w:num>
  <w:num w:numId="5" w16cid:durableId="750198956">
    <w:abstractNumId w:val="31"/>
  </w:num>
  <w:num w:numId="6" w16cid:durableId="399137036">
    <w:abstractNumId w:val="21"/>
  </w:num>
  <w:num w:numId="7" w16cid:durableId="94251722">
    <w:abstractNumId w:val="8"/>
  </w:num>
  <w:num w:numId="8" w16cid:durableId="13116396">
    <w:abstractNumId w:val="28"/>
  </w:num>
  <w:num w:numId="9" w16cid:durableId="383256415">
    <w:abstractNumId w:val="1"/>
  </w:num>
  <w:num w:numId="10" w16cid:durableId="928349764">
    <w:abstractNumId w:val="26"/>
  </w:num>
  <w:num w:numId="11" w16cid:durableId="1674259184">
    <w:abstractNumId w:val="13"/>
  </w:num>
  <w:num w:numId="12" w16cid:durableId="1934433155">
    <w:abstractNumId w:val="4"/>
  </w:num>
  <w:num w:numId="13" w16cid:durableId="1835149490">
    <w:abstractNumId w:val="7"/>
  </w:num>
  <w:num w:numId="14" w16cid:durableId="259021988">
    <w:abstractNumId w:val="2"/>
  </w:num>
  <w:num w:numId="15" w16cid:durableId="1230533316">
    <w:abstractNumId w:val="14"/>
  </w:num>
  <w:num w:numId="16" w16cid:durableId="73941701">
    <w:abstractNumId w:val="11"/>
  </w:num>
  <w:num w:numId="17" w16cid:durableId="171145245">
    <w:abstractNumId w:val="5"/>
  </w:num>
  <w:num w:numId="18" w16cid:durableId="1688293485">
    <w:abstractNumId w:val="29"/>
  </w:num>
  <w:num w:numId="19" w16cid:durableId="263539152">
    <w:abstractNumId w:val="9"/>
  </w:num>
  <w:num w:numId="20" w16cid:durableId="1412045618">
    <w:abstractNumId w:val="18"/>
  </w:num>
  <w:num w:numId="21" w16cid:durableId="2144998306">
    <w:abstractNumId w:val="12"/>
  </w:num>
  <w:num w:numId="22" w16cid:durableId="1539584242">
    <w:abstractNumId w:val="0"/>
  </w:num>
  <w:num w:numId="23" w16cid:durableId="157967268">
    <w:abstractNumId w:val="17"/>
  </w:num>
  <w:num w:numId="24" w16cid:durableId="1122379541">
    <w:abstractNumId w:val="6"/>
  </w:num>
  <w:num w:numId="25" w16cid:durableId="1642736764">
    <w:abstractNumId w:val="27"/>
  </w:num>
  <w:num w:numId="26" w16cid:durableId="1986204144">
    <w:abstractNumId w:val="20"/>
  </w:num>
  <w:num w:numId="27" w16cid:durableId="756291869">
    <w:abstractNumId w:val="16"/>
  </w:num>
  <w:num w:numId="28" w16cid:durableId="1201476390">
    <w:abstractNumId w:val="23"/>
  </w:num>
  <w:num w:numId="29" w16cid:durableId="761419479">
    <w:abstractNumId w:val="22"/>
  </w:num>
  <w:num w:numId="30" w16cid:durableId="1234656641">
    <w:abstractNumId w:val="24"/>
  </w:num>
  <w:num w:numId="31" w16cid:durableId="2053924164">
    <w:abstractNumId w:val="15"/>
  </w:num>
  <w:num w:numId="32" w16cid:durableId="298464909">
    <w:abstractNumId w:val="0"/>
  </w:num>
  <w:num w:numId="33" w16cid:durableId="200676183">
    <w:abstractNumId w:val="19"/>
  </w:num>
  <w:num w:numId="34" w16cid:durableId="739400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4E"/>
    <w:rsid w:val="00025229"/>
    <w:rsid w:val="00073F00"/>
    <w:rsid w:val="000934DD"/>
    <w:rsid w:val="000B36C3"/>
    <w:rsid w:val="000F4C5B"/>
    <w:rsid w:val="000F747A"/>
    <w:rsid w:val="00122727"/>
    <w:rsid w:val="00133BD7"/>
    <w:rsid w:val="001369AE"/>
    <w:rsid w:val="00154475"/>
    <w:rsid w:val="0015456F"/>
    <w:rsid w:val="0018190E"/>
    <w:rsid w:val="0019351A"/>
    <w:rsid w:val="001B76C1"/>
    <w:rsid w:val="001E1563"/>
    <w:rsid w:val="00201850"/>
    <w:rsid w:val="00260B3D"/>
    <w:rsid w:val="002613DF"/>
    <w:rsid w:val="00297A47"/>
    <w:rsid w:val="002F645F"/>
    <w:rsid w:val="003176F4"/>
    <w:rsid w:val="00342E3E"/>
    <w:rsid w:val="003440E0"/>
    <w:rsid w:val="00345BEE"/>
    <w:rsid w:val="003665C1"/>
    <w:rsid w:val="00386BA5"/>
    <w:rsid w:val="00394BB7"/>
    <w:rsid w:val="003B38E4"/>
    <w:rsid w:val="0042223D"/>
    <w:rsid w:val="00433D28"/>
    <w:rsid w:val="00436E34"/>
    <w:rsid w:val="00472EA9"/>
    <w:rsid w:val="00473E50"/>
    <w:rsid w:val="0050037B"/>
    <w:rsid w:val="005063DE"/>
    <w:rsid w:val="00510B0B"/>
    <w:rsid w:val="005112AA"/>
    <w:rsid w:val="005322AA"/>
    <w:rsid w:val="00552CD9"/>
    <w:rsid w:val="005821DB"/>
    <w:rsid w:val="005944A7"/>
    <w:rsid w:val="005D457E"/>
    <w:rsid w:val="00601798"/>
    <w:rsid w:val="00634531"/>
    <w:rsid w:val="00636196"/>
    <w:rsid w:val="0067207F"/>
    <w:rsid w:val="006A0CFF"/>
    <w:rsid w:val="006A385D"/>
    <w:rsid w:val="006E4DB5"/>
    <w:rsid w:val="00752425"/>
    <w:rsid w:val="00764D00"/>
    <w:rsid w:val="0078474E"/>
    <w:rsid w:val="00786F51"/>
    <w:rsid w:val="007A3629"/>
    <w:rsid w:val="007A7172"/>
    <w:rsid w:val="007D6A6F"/>
    <w:rsid w:val="007F7555"/>
    <w:rsid w:val="00833AD8"/>
    <w:rsid w:val="00834FE8"/>
    <w:rsid w:val="00861087"/>
    <w:rsid w:val="008673FD"/>
    <w:rsid w:val="0087191C"/>
    <w:rsid w:val="00895F79"/>
    <w:rsid w:val="008A2ECA"/>
    <w:rsid w:val="008A5582"/>
    <w:rsid w:val="008B7E92"/>
    <w:rsid w:val="00906FD0"/>
    <w:rsid w:val="00935ACF"/>
    <w:rsid w:val="00942C23"/>
    <w:rsid w:val="00951651"/>
    <w:rsid w:val="009518F6"/>
    <w:rsid w:val="00964630"/>
    <w:rsid w:val="00A41800"/>
    <w:rsid w:val="00A90898"/>
    <w:rsid w:val="00A95A57"/>
    <w:rsid w:val="00A9625B"/>
    <w:rsid w:val="00AC1383"/>
    <w:rsid w:val="00AF1423"/>
    <w:rsid w:val="00B11FFD"/>
    <w:rsid w:val="00B236C2"/>
    <w:rsid w:val="00B2459B"/>
    <w:rsid w:val="00B250DD"/>
    <w:rsid w:val="00B370CA"/>
    <w:rsid w:val="00B45081"/>
    <w:rsid w:val="00B5493D"/>
    <w:rsid w:val="00B64DF6"/>
    <w:rsid w:val="00B7551B"/>
    <w:rsid w:val="00BC3187"/>
    <w:rsid w:val="00C02E34"/>
    <w:rsid w:val="00C04B62"/>
    <w:rsid w:val="00C1748F"/>
    <w:rsid w:val="00C20AA6"/>
    <w:rsid w:val="00C23ECE"/>
    <w:rsid w:val="00C50A90"/>
    <w:rsid w:val="00C6046A"/>
    <w:rsid w:val="00C75F7B"/>
    <w:rsid w:val="00C82044"/>
    <w:rsid w:val="00CA47A3"/>
    <w:rsid w:val="00CB61DB"/>
    <w:rsid w:val="00CC74D6"/>
    <w:rsid w:val="00CF0D85"/>
    <w:rsid w:val="00CF615E"/>
    <w:rsid w:val="00D25534"/>
    <w:rsid w:val="00D55947"/>
    <w:rsid w:val="00D572C4"/>
    <w:rsid w:val="00DB25C6"/>
    <w:rsid w:val="00DE064C"/>
    <w:rsid w:val="00DF68FE"/>
    <w:rsid w:val="00E14B5D"/>
    <w:rsid w:val="00E358D3"/>
    <w:rsid w:val="00E3790A"/>
    <w:rsid w:val="00E37AE2"/>
    <w:rsid w:val="00E441E1"/>
    <w:rsid w:val="00E5080D"/>
    <w:rsid w:val="00E90B6E"/>
    <w:rsid w:val="00ED7E32"/>
    <w:rsid w:val="00F10406"/>
    <w:rsid w:val="00F3098C"/>
    <w:rsid w:val="00F4052C"/>
    <w:rsid w:val="00F92F41"/>
    <w:rsid w:val="00FA4875"/>
    <w:rsid w:val="00FB6183"/>
    <w:rsid w:val="00FC7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B0BA8"/>
  <w15:docId w15:val="{77FB6F5B-17D5-4FFA-9D98-5A47B18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4E"/>
    <w:rPr>
      <w:rFonts w:ascii="Calibri" w:eastAsia="Times New Roman" w:hAnsi="Calibri" w:cs="Times New Roman"/>
      <w:lang w:eastAsia="fr-FR"/>
    </w:rPr>
  </w:style>
  <w:style w:type="paragraph" w:styleId="Titre3">
    <w:name w:val="heading 3"/>
    <w:basedOn w:val="Normal"/>
    <w:link w:val="Titre3Car"/>
    <w:uiPriority w:val="9"/>
    <w:qFormat/>
    <w:rsid w:val="00C1748F"/>
    <w:pPr>
      <w:spacing w:before="100" w:beforeAutospacing="1" w:after="100" w:afterAutospacing="1" w:line="240" w:lineRule="auto"/>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74E"/>
    <w:pPr>
      <w:ind w:left="720"/>
      <w:contextualSpacing/>
    </w:pPr>
  </w:style>
  <w:style w:type="paragraph" w:styleId="En-tte">
    <w:name w:val="header"/>
    <w:basedOn w:val="Normal"/>
    <w:link w:val="En-tteCar"/>
    <w:uiPriority w:val="99"/>
    <w:unhideWhenUsed/>
    <w:rsid w:val="0067207F"/>
    <w:pPr>
      <w:tabs>
        <w:tab w:val="center" w:pos="4536"/>
        <w:tab w:val="right" w:pos="9072"/>
      </w:tabs>
      <w:spacing w:after="0" w:line="240" w:lineRule="auto"/>
    </w:pPr>
  </w:style>
  <w:style w:type="character" w:customStyle="1" w:styleId="En-tteCar">
    <w:name w:val="En-tête Car"/>
    <w:basedOn w:val="Policepardfaut"/>
    <w:link w:val="En-tte"/>
    <w:uiPriority w:val="99"/>
    <w:rsid w:val="0067207F"/>
    <w:rPr>
      <w:rFonts w:ascii="Calibri" w:eastAsia="Times New Roman" w:hAnsi="Calibri" w:cs="Times New Roman"/>
      <w:lang w:eastAsia="fr-FR"/>
    </w:rPr>
  </w:style>
  <w:style w:type="paragraph" w:styleId="Pieddepage">
    <w:name w:val="footer"/>
    <w:basedOn w:val="Normal"/>
    <w:link w:val="PieddepageCar"/>
    <w:uiPriority w:val="99"/>
    <w:unhideWhenUsed/>
    <w:rsid w:val="006720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07F"/>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6720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07F"/>
    <w:rPr>
      <w:rFonts w:ascii="Tahoma" w:eastAsia="Times New Roman" w:hAnsi="Tahoma" w:cs="Tahoma"/>
      <w:sz w:val="16"/>
      <w:szCs w:val="16"/>
      <w:lang w:eastAsia="fr-FR"/>
    </w:rPr>
  </w:style>
  <w:style w:type="paragraph" w:styleId="NormalWeb">
    <w:name w:val="Normal (Web)"/>
    <w:basedOn w:val="Normal"/>
    <w:uiPriority w:val="99"/>
    <w:semiHidden/>
    <w:unhideWhenUsed/>
    <w:rsid w:val="00B236C2"/>
    <w:pPr>
      <w:spacing w:before="100" w:beforeAutospacing="1" w:after="100" w:afterAutospacing="1" w:line="240" w:lineRule="auto"/>
    </w:pPr>
    <w:rPr>
      <w:rFonts w:ascii="Times New Roman" w:hAnsi="Times New Roman"/>
      <w:sz w:val="24"/>
      <w:szCs w:val="24"/>
    </w:rPr>
  </w:style>
  <w:style w:type="character" w:styleId="lev">
    <w:name w:val="Strong"/>
    <w:basedOn w:val="Policepardfaut"/>
    <w:uiPriority w:val="22"/>
    <w:qFormat/>
    <w:rsid w:val="00B236C2"/>
    <w:rPr>
      <w:b/>
      <w:bCs/>
    </w:rPr>
  </w:style>
  <w:style w:type="character" w:customStyle="1" w:styleId="Titre3Car">
    <w:name w:val="Titre 3 Car"/>
    <w:basedOn w:val="Policepardfaut"/>
    <w:link w:val="Titre3"/>
    <w:uiPriority w:val="9"/>
    <w:rsid w:val="00C1748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063DE"/>
    <w:rPr>
      <w:color w:val="0000FF" w:themeColor="hyperlink"/>
      <w:u w:val="single"/>
    </w:rPr>
  </w:style>
  <w:style w:type="character" w:styleId="Marquedecommentaire">
    <w:name w:val="annotation reference"/>
    <w:basedOn w:val="Policepardfaut"/>
    <w:uiPriority w:val="99"/>
    <w:semiHidden/>
    <w:unhideWhenUsed/>
    <w:rsid w:val="00C50A90"/>
    <w:rPr>
      <w:sz w:val="16"/>
      <w:szCs w:val="16"/>
    </w:rPr>
  </w:style>
  <w:style w:type="paragraph" w:styleId="Commentaire">
    <w:name w:val="annotation text"/>
    <w:basedOn w:val="Normal"/>
    <w:link w:val="CommentaireCar"/>
    <w:uiPriority w:val="99"/>
    <w:unhideWhenUsed/>
    <w:rsid w:val="00C50A90"/>
    <w:pPr>
      <w:spacing w:line="240" w:lineRule="auto"/>
    </w:pPr>
    <w:rPr>
      <w:sz w:val="20"/>
      <w:szCs w:val="20"/>
    </w:rPr>
  </w:style>
  <w:style w:type="character" w:customStyle="1" w:styleId="CommentaireCar">
    <w:name w:val="Commentaire Car"/>
    <w:basedOn w:val="Policepardfaut"/>
    <w:link w:val="Commentaire"/>
    <w:uiPriority w:val="99"/>
    <w:rsid w:val="00C50A90"/>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50A90"/>
    <w:rPr>
      <w:b/>
      <w:bCs/>
    </w:rPr>
  </w:style>
  <w:style w:type="character" w:customStyle="1" w:styleId="ObjetducommentaireCar">
    <w:name w:val="Objet du commentaire Car"/>
    <w:basedOn w:val="CommentaireCar"/>
    <w:link w:val="Objetducommentaire"/>
    <w:uiPriority w:val="99"/>
    <w:semiHidden/>
    <w:rsid w:val="00C50A90"/>
    <w:rPr>
      <w:rFonts w:ascii="Calibri" w:eastAsia="Times New Roman" w:hAnsi="Calibri" w:cs="Times New Roman"/>
      <w:b/>
      <w:bCs/>
      <w:sz w:val="20"/>
      <w:szCs w:val="20"/>
      <w:lang w:eastAsia="fr-FR"/>
    </w:rPr>
  </w:style>
  <w:style w:type="paragraph" w:styleId="Rvision">
    <w:name w:val="Revision"/>
    <w:hidden/>
    <w:uiPriority w:val="99"/>
    <w:semiHidden/>
    <w:rsid w:val="00FC7BBF"/>
    <w:pPr>
      <w:spacing w:after="0" w:line="240" w:lineRule="auto"/>
    </w:pPr>
    <w:rPr>
      <w:rFonts w:ascii="Calibri" w:eastAsia="Times New Roman" w:hAnsi="Calibri" w:cs="Times New Roman"/>
      <w:lang w:eastAsia="fr-FR"/>
    </w:rPr>
  </w:style>
  <w:style w:type="character" w:customStyle="1" w:styleId="cf01">
    <w:name w:val="cf01"/>
    <w:basedOn w:val="Policepardfaut"/>
    <w:rsid w:val="00FC7BBF"/>
    <w:rPr>
      <w:rFonts w:ascii="Segoe UI" w:hAnsi="Segoe UI" w:cs="Segoe UI" w:hint="default"/>
      <w:sz w:val="18"/>
      <w:szCs w:val="18"/>
    </w:rPr>
  </w:style>
  <w:style w:type="character" w:customStyle="1" w:styleId="fadprofilrecherch">
    <w:name w:val="fad_profilrecherch"/>
    <w:basedOn w:val="Policepardfaut"/>
    <w:rsid w:val="005322AA"/>
  </w:style>
  <w:style w:type="character" w:styleId="Mentionnonrsolue">
    <w:name w:val="Unresolved Mention"/>
    <w:basedOn w:val="Policepardfaut"/>
    <w:uiPriority w:val="99"/>
    <w:semiHidden/>
    <w:unhideWhenUsed/>
    <w:rsid w:val="0063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3519">
      <w:bodyDiv w:val="1"/>
      <w:marLeft w:val="0"/>
      <w:marRight w:val="0"/>
      <w:marTop w:val="0"/>
      <w:marBottom w:val="0"/>
      <w:divBdr>
        <w:top w:val="none" w:sz="0" w:space="0" w:color="auto"/>
        <w:left w:val="none" w:sz="0" w:space="0" w:color="auto"/>
        <w:bottom w:val="none" w:sz="0" w:space="0" w:color="auto"/>
        <w:right w:val="none" w:sz="0" w:space="0" w:color="auto"/>
      </w:divBdr>
    </w:div>
    <w:div w:id="252671505">
      <w:bodyDiv w:val="1"/>
      <w:marLeft w:val="0"/>
      <w:marRight w:val="0"/>
      <w:marTop w:val="0"/>
      <w:marBottom w:val="0"/>
      <w:divBdr>
        <w:top w:val="none" w:sz="0" w:space="0" w:color="auto"/>
        <w:left w:val="none" w:sz="0" w:space="0" w:color="auto"/>
        <w:bottom w:val="none" w:sz="0" w:space="0" w:color="auto"/>
        <w:right w:val="none" w:sz="0" w:space="0" w:color="auto"/>
      </w:divBdr>
    </w:div>
    <w:div w:id="339083312">
      <w:bodyDiv w:val="1"/>
      <w:marLeft w:val="0"/>
      <w:marRight w:val="0"/>
      <w:marTop w:val="0"/>
      <w:marBottom w:val="0"/>
      <w:divBdr>
        <w:top w:val="none" w:sz="0" w:space="0" w:color="auto"/>
        <w:left w:val="none" w:sz="0" w:space="0" w:color="auto"/>
        <w:bottom w:val="none" w:sz="0" w:space="0" w:color="auto"/>
        <w:right w:val="none" w:sz="0" w:space="0" w:color="auto"/>
      </w:divBdr>
    </w:div>
    <w:div w:id="571542999">
      <w:bodyDiv w:val="1"/>
      <w:marLeft w:val="0"/>
      <w:marRight w:val="0"/>
      <w:marTop w:val="0"/>
      <w:marBottom w:val="0"/>
      <w:divBdr>
        <w:top w:val="none" w:sz="0" w:space="0" w:color="auto"/>
        <w:left w:val="none" w:sz="0" w:space="0" w:color="auto"/>
        <w:bottom w:val="none" w:sz="0" w:space="0" w:color="auto"/>
        <w:right w:val="none" w:sz="0" w:space="0" w:color="auto"/>
      </w:divBdr>
    </w:div>
    <w:div w:id="578250488">
      <w:bodyDiv w:val="1"/>
      <w:marLeft w:val="0"/>
      <w:marRight w:val="0"/>
      <w:marTop w:val="0"/>
      <w:marBottom w:val="0"/>
      <w:divBdr>
        <w:top w:val="none" w:sz="0" w:space="0" w:color="auto"/>
        <w:left w:val="none" w:sz="0" w:space="0" w:color="auto"/>
        <w:bottom w:val="none" w:sz="0" w:space="0" w:color="auto"/>
        <w:right w:val="none" w:sz="0" w:space="0" w:color="auto"/>
      </w:divBdr>
    </w:div>
    <w:div w:id="894969188">
      <w:bodyDiv w:val="1"/>
      <w:marLeft w:val="0"/>
      <w:marRight w:val="0"/>
      <w:marTop w:val="0"/>
      <w:marBottom w:val="0"/>
      <w:divBdr>
        <w:top w:val="none" w:sz="0" w:space="0" w:color="auto"/>
        <w:left w:val="none" w:sz="0" w:space="0" w:color="auto"/>
        <w:bottom w:val="none" w:sz="0" w:space="0" w:color="auto"/>
        <w:right w:val="none" w:sz="0" w:space="0" w:color="auto"/>
      </w:divBdr>
    </w:div>
    <w:div w:id="925266957">
      <w:bodyDiv w:val="1"/>
      <w:marLeft w:val="0"/>
      <w:marRight w:val="0"/>
      <w:marTop w:val="0"/>
      <w:marBottom w:val="0"/>
      <w:divBdr>
        <w:top w:val="none" w:sz="0" w:space="0" w:color="auto"/>
        <w:left w:val="none" w:sz="0" w:space="0" w:color="auto"/>
        <w:bottom w:val="none" w:sz="0" w:space="0" w:color="auto"/>
        <w:right w:val="none" w:sz="0" w:space="0" w:color="auto"/>
      </w:divBdr>
    </w:div>
    <w:div w:id="927739124">
      <w:bodyDiv w:val="1"/>
      <w:marLeft w:val="0"/>
      <w:marRight w:val="0"/>
      <w:marTop w:val="0"/>
      <w:marBottom w:val="0"/>
      <w:divBdr>
        <w:top w:val="none" w:sz="0" w:space="0" w:color="auto"/>
        <w:left w:val="none" w:sz="0" w:space="0" w:color="auto"/>
        <w:bottom w:val="none" w:sz="0" w:space="0" w:color="auto"/>
        <w:right w:val="none" w:sz="0" w:space="0" w:color="auto"/>
      </w:divBdr>
    </w:div>
    <w:div w:id="953825508">
      <w:bodyDiv w:val="1"/>
      <w:marLeft w:val="0"/>
      <w:marRight w:val="0"/>
      <w:marTop w:val="0"/>
      <w:marBottom w:val="0"/>
      <w:divBdr>
        <w:top w:val="none" w:sz="0" w:space="0" w:color="auto"/>
        <w:left w:val="none" w:sz="0" w:space="0" w:color="auto"/>
        <w:bottom w:val="none" w:sz="0" w:space="0" w:color="auto"/>
        <w:right w:val="none" w:sz="0" w:space="0" w:color="auto"/>
      </w:divBdr>
    </w:div>
    <w:div w:id="1216044249">
      <w:bodyDiv w:val="1"/>
      <w:marLeft w:val="0"/>
      <w:marRight w:val="0"/>
      <w:marTop w:val="0"/>
      <w:marBottom w:val="0"/>
      <w:divBdr>
        <w:top w:val="none" w:sz="0" w:space="0" w:color="auto"/>
        <w:left w:val="none" w:sz="0" w:space="0" w:color="auto"/>
        <w:bottom w:val="none" w:sz="0" w:space="0" w:color="auto"/>
        <w:right w:val="none" w:sz="0" w:space="0" w:color="auto"/>
      </w:divBdr>
    </w:div>
    <w:div w:id="1361004537">
      <w:bodyDiv w:val="1"/>
      <w:marLeft w:val="0"/>
      <w:marRight w:val="0"/>
      <w:marTop w:val="0"/>
      <w:marBottom w:val="0"/>
      <w:divBdr>
        <w:top w:val="none" w:sz="0" w:space="0" w:color="auto"/>
        <w:left w:val="none" w:sz="0" w:space="0" w:color="auto"/>
        <w:bottom w:val="none" w:sz="0" w:space="0" w:color="auto"/>
        <w:right w:val="none" w:sz="0" w:space="0" w:color="auto"/>
      </w:divBdr>
    </w:div>
    <w:div w:id="1880386662">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1924758247">
      <w:bodyDiv w:val="1"/>
      <w:marLeft w:val="0"/>
      <w:marRight w:val="0"/>
      <w:marTop w:val="0"/>
      <w:marBottom w:val="0"/>
      <w:divBdr>
        <w:top w:val="none" w:sz="0" w:space="0" w:color="auto"/>
        <w:left w:val="none" w:sz="0" w:space="0" w:color="auto"/>
        <w:bottom w:val="none" w:sz="0" w:space="0" w:color="auto"/>
        <w:right w:val="none" w:sz="0" w:space="0" w:color="auto"/>
      </w:divBdr>
    </w:div>
    <w:div w:id="2007784565">
      <w:bodyDiv w:val="1"/>
      <w:marLeft w:val="0"/>
      <w:marRight w:val="0"/>
      <w:marTop w:val="0"/>
      <w:marBottom w:val="0"/>
      <w:divBdr>
        <w:top w:val="none" w:sz="0" w:space="0" w:color="auto"/>
        <w:left w:val="none" w:sz="0" w:space="0" w:color="auto"/>
        <w:bottom w:val="none" w:sz="0" w:space="0" w:color="auto"/>
        <w:right w:val="none" w:sz="0" w:space="0" w:color="auto"/>
      </w:divBdr>
    </w:div>
    <w:div w:id="2024282961">
      <w:bodyDiv w:val="1"/>
      <w:marLeft w:val="0"/>
      <w:marRight w:val="0"/>
      <w:marTop w:val="0"/>
      <w:marBottom w:val="0"/>
      <w:divBdr>
        <w:top w:val="none" w:sz="0" w:space="0" w:color="auto"/>
        <w:left w:val="none" w:sz="0" w:space="0" w:color="auto"/>
        <w:bottom w:val="none" w:sz="0" w:space="0" w:color="auto"/>
        <w:right w:val="none" w:sz="0" w:space="0" w:color="auto"/>
      </w:divBdr>
    </w:div>
    <w:div w:id="21334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fondation-boissel.fr" TargetMode="External"/><Relationship Id="rId3" Type="http://schemas.openxmlformats.org/officeDocument/2006/relationships/settings" Target="settings.xml"/><Relationship Id="rId7" Type="http://schemas.openxmlformats.org/officeDocument/2006/relationships/hyperlink" Target="mailto:sbonnin@fondation-boiss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555</Words>
  <Characters>3053</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Siao - KIRTSCH Grégory</dc:creator>
  <cp:lastModifiedBy>DELAIQUE Nathalie</cp:lastModifiedBy>
  <cp:revision>2</cp:revision>
  <cp:lastPrinted>2024-11-21T15:43:00Z</cp:lastPrinted>
  <dcterms:created xsi:type="dcterms:W3CDTF">2024-11-21T16:24:00Z</dcterms:created>
  <dcterms:modified xsi:type="dcterms:W3CDTF">2024-11-21T16:24:00Z</dcterms:modified>
</cp:coreProperties>
</file>