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DD245" w14:textId="77777777" w:rsidR="00375D9F" w:rsidRPr="008F5402" w:rsidRDefault="008F5402" w:rsidP="008F5402">
      <w:pPr>
        <w:spacing w:after="0" w:line="240" w:lineRule="auto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8F5402">
        <w:rPr>
          <w:b/>
          <w:bCs/>
          <w:sz w:val="32"/>
          <w:szCs w:val="32"/>
        </w:rPr>
        <w:t>Poste de Trésorier – Association le Habert</w:t>
      </w:r>
    </w:p>
    <w:p w14:paraId="5948627A" w14:textId="77777777" w:rsidR="008F5402" w:rsidRDefault="008F5402" w:rsidP="00375D9F">
      <w:pPr>
        <w:spacing w:after="0" w:line="240" w:lineRule="auto"/>
      </w:pPr>
    </w:p>
    <w:p w14:paraId="48F6D21D" w14:textId="77777777" w:rsidR="008F5402" w:rsidRDefault="008F5402" w:rsidP="00375D9F">
      <w:pPr>
        <w:spacing w:after="0" w:line="240" w:lineRule="auto"/>
      </w:pPr>
      <w:r>
        <w:t>• Considérations générales :</w:t>
      </w:r>
    </w:p>
    <w:p w14:paraId="3FE77CAD" w14:textId="77777777" w:rsidR="00375D9F" w:rsidRDefault="00A95F11" w:rsidP="00375D9F">
      <w:pPr>
        <w:pStyle w:val="Paragraphedeliste"/>
        <w:numPr>
          <w:ilvl w:val="0"/>
          <w:numId w:val="2"/>
        </w:numPr>
        <w:spacing w:after="0" w:line="240" w:lineRule="auto"/>
      </w:pPr>
      <w:r>
        <w:t>Tenir</w:t>
      </w:r>
      <w:r w:rsidR="00375D9F">
        <w:t xml:space="preserve"> la comptabilité (utilisation du logiciel CIEL)</w:t>
      </w:r>
    </w:p>
    <w:p w14:paraId="2EA6C008" w14:textId="77777777" w:rsidR="00375D9F" w:rsidRDefault="00A95F11" w:rsidP="00375D9F">
      <w:pPr>
        <w:pStyle w:val="Paragraphedeliste"/>
        <w:numPr>
          <w:ilvl w:val="1"/>
          <w:numId w:val="2"/>
        </w:numPr>
        <w:spacing w:after="0" w:line="240" w:lineRule="auto"/>
      </w:pPr>
      <w:r>
        <w:t>Saisie</w:t>
      </w:r>
      <w:r w:rsidR="00375D9F">
        <w:t xml:space="preserve"> du compte bancaire</w:t>
      </w:r>
    </w:p>
    <w:p w14:paraId="4E21BBD0" w14:textId="77777777" w:rsidR="00375D9F" w:rsidRDefault="00A95F11" w:rsidP="00375D9F">
      <w:pPr>
        <w:pStyle w:val="Paragraphedeliste"/>
        <w:numPr>
          <w:ilvl w:val="1"/>
          <w:numId w:val="2"/>
        </w:numPr>
        <w:spacing w:after="0" w:line="240" w:lineRule="auto"/>
      </w:pPr>
      <w:r>
        <w:t>Saisie</w:t>
      </w:r>
      <w:r w:rsidR="00375D9F">
        <w:t xml:space="preserve"> des encaissements des personnes hébergés, et suivi des dettes</w:t>
      </w:r>
    </w:p>
    <w:p w14:paraId="7F2EEA48" w14:textId="7DC7AB18" w:rsidR="00375D9F" w:rsidRDefault="00A95F11" w:rsidP="00375D9F">
      <w:pPr>
        <w:pStyle w:val="Paragraphedeliste"/>
        <w:numPr>
          <w:ilvl w:val="1"/>
          <w:numId w:val="2"/>
        </w:numPr>
        <w:spacing w:after="0" w:line="240" w:lineRule="auto"/>
      </w:pPr>
      <w:r>
        <w:t>Saisie</w:t>
      </w:r>
      <w:r w:rsidR="00375D9F">
        <w:t xml:space="preserve"> des factures</w:t>
      </w:r>
      <w:r w:rsidR="003A188B">
        <w:t xml:space="preserve"> (</w:t>
      </w:r>
      <w:r w:rsidR="003A188B" w:rsidRPr="00AE1F5F">
        <w:rPr>
          <w:i/>
          <w:iCs/>
        </w:rPr>
        <w:t>tâche partagée</w:t>
      </w:r>
      <w:r w:rsidR="003A188B">
        <w:t>)</w:t>
      </w:r>
    </w:p>
    <w:p w14:paraId="45DED68C" w14:textId="77777777" w:rsidR="00375D9F" w:rsidRDefault="00A95F11" w:rsidP="00375D9F">
      <w:pPr>
        <w:pStyle w:val="Paragraphedeliste"/>
        <w:numPr>
          <w:ilvl w:val="1"/>
          <w:numId w:val="2"/>
        </w:numPr>
        <w:spacing w:after="0" w:line="240" w:lineRule="auto"/>
      </w:pPr>
      <w:r>
        <w:t>Équilibrage</w:t>
      </w:r>
      <w:r w:rsidR="00375D9F">
        <w:t xml:space="preserve"> des comptes clients / fournisseurs</w:t>
      </w:r>
    </w:p>
    <w:p w14:paraId="10D9A595" w14:textId="77777777" w:rsidR="00375D9F" w:rsidRDefault="00A95F11" w:rsidP="00375D9F">
      <w:pPr>
        <w:pStyle w:val="Paragraphedeliste"/>
        <w:numPr>
          <w:ilvl w:val="0"/>
          <w:numId w:val="2"/>
        </w:numPr>
        <w:spacing w:after="0" w:line="240" w:lineRule="auto"/>
      </w:pPr>
      <w:r>
        <w:t>Assurer</w:t>
      </w:r>
      <w:r w:rsidR="00375D9F">
        <w:t xml:space="preserve"> la relation entre l’association et la banque (Caisse d’Epargne)</w:t>
      </w:r>
    </w:p>
    <w:p w14:paraId="08B20E1D" w14:textId="2B1DA9EF" w:rsidR="00375D9F" w:rsidRDefault="00A95F11" w:rsidP="00375D9F">
      <w:pPr>
        <w:pStyle w:val="Paragraphedeliste"/>
        <w:numPr>
          <w:ilvl w:val="0"/>
          <w:numId w:val="2"/>
        </w:numPr>
        <w:spacing w:after="0" w:line="240" w:lineRule="auto"/>
      </w:pPr>
      <w:r>
        <w:t>Assurer</w:t>
      </w:r>
      <w:r w:rsidR="00375D9F">
        <w:t xml:space="preserve"> la bonne tenue du compte bancaire (suivi du solde)</w:t>
      </w:r>
    </w:p>
    <w:p w14:paraId="2C0D05D9" w14:textId="607E662A" w:rsidR="003A188B" w:rsidRDefault="003A188B" w:rsidP="00375D9F">
      <w:pPr>
        <w:pStyle w:val="Paragraphedeliste"/>
        <w:numPr>
          <w:ilvl w:val="0"/>
          <w:numId w:val="2"/>
        </w:numPr>
        <w:spacing w:after="0" w:line="240" w:lineRule="auto"/>
      </w:pPr>
      <w:r>
        <w:t>Assurer le suivi de la caisse (</w:t>
      </w:r>
      <w:r w:rsidRPr="00AE1F5F">
        <w:rPr>
          <w:i/>
          <w:iCs/>
        </w:rPr>
        <w:t>tâche partagée</w:t>
      </w:r>
      <w:r>
        <w:t>)</w:t>
      </w:r>
    </w:p>
    <w:p w14:paraId="6C2248AC" w14:textId="6B283E87" w:rsidR="00792CFE" w:rsidRDefault="00792CFE" w:rsidP="00375D9F">
      <w:pPr>
        <w:pStyle w:val="Paragraphedeliste"/>
        <w:numPr>
          <w:ilvl w:val="0"/>
          <w:numId w:val="2"/>
        </w:numPr>
        <w:spacing w:after="0" w:line="240" w:lineRule="auto"/>
      </w:pPr>
      <w:r>
        <w:t>Assurer le suivi des comptes clients en collaboration avec l’équipe d’éducatrices (</w:t>
      </w:r>
      <w:r w:rsidRPr="00AE1F5F">
        <w:rPr>
          <w:i/>
          <w:iCs/>
        </w:rPr>
        <w:t>tâche partagée</w:t>
      </w:r>
      <w:r>
        <w:t>)</w:t>
      </w:r>
    </w:p>
    <w:p w14:paraId="31D41EDD" w14:textId="77777777" w:rsidR="00375D9F" w:rsidRDefault="00A95F11" w:rsidP="00375D9F">
      <w:pPr>
        <w:pStyle w:val="Paragraphedeliste"/>
        <w:numPr>
          <w:ilvl w:val="0"/>
          <w:numId w:val="2"/>
        </w:numPr>
        <w:spacing w:after="0" w:line="240" w:lineRule="auto"/>
      </w:pPr>
      <w:r>
        <w:t>Mettre</w:t>
      </w:r>
      <w:r w:rsidR="00375D9F">
        <w:t xml:space="preserve"> en place les prélèvements pour les paiements des loyers ou des dons</w:t>
      </w:r>
    </w:p>
    <w:p w14:paraId="31B0E432" w14:textId="77777777" w:rsidR="00375D9F" w:rsidRDefault="00A95F11" w:rsidP="00375D9F">
      <w:pPr>
        <w:pStyle w:val="Paragraphedeliste"/>
        <w:numPr>
          <w:ilvl w:val="0"/>
          <w:numId w:val="2"/>
        </w:numPr>
        <w:spacing w:after="0" w:line="240" w:lineRule="auto"/>
      </w:pPr>
      <w:r>
        <w:t>Procéder</w:t>
      </w:r>
      <w:r w:rsidR="00375D9F">
        <w:t xml:space="preserve"> au règlement des factures</w:t>
      </w:r>
      <w:r w:rsidR="00994FC4">
        <w:t xml:space="preserve"> (</w:t>
      </w:r>
      <w:r w:rsidR="00994FC4" w:rsidRPr="00AE1F5F">
        <w:rPr>
          <w:i/>
          <w:iCs/>
        </w:rPr>
        <w:t>tâche</w:t>
      </w:r>
      <w:r w:rsidR="00AE1F5F" w:rsidRPr="00AE1F5F">
        <w:rPr>
          <w:i/>
          <w:iCs/>
        </w:rPr>
        <w:t xml:space="preserve"> partagée</w:t>
      </w:r>
      <w:r w:rsidR="00AE1F5F">
        <w:t>)</w:t>
      </w:r>
      <w:r w:rsidR="00375D9F">
        <w:t xml:space="preserve"> ;</w:t>
      </w:r>
    </w:p>
    <w:p w14:paraId="6A2F18D2" w14:textId="77777777" w:rsidR="00375D9F" w:rsidRDefault="00A95F11" w:rsidP="00375D9F">
      <w:pPr>
        <w:pStyle w:val="Paragraphedeliste"/>
        <w:numPr>
          <w:ilvl w:val="0"/>
          <w:numId w:val="2"/>
        </w:numPr>
        <w:spacing w:after="0" w:line="240" w:lineRule="auto"/>
      </w:pPr>
      <w:r>
        <w:t>Donner</w:t>
      </w:r>
      <w:r w:rsidR="008F5402">
        <w:t xml:space="preserve"> à l’</w:t>
      </w:r>
      <w:r>
        <w:t>expert-comptable</w:t>
      </w:r>
      <w:r w:rsidR="008F5402">
        <w:t xml:space="preserve"> les pièces justificatives</w:t>
      </w:r>
      <w:r w:rsidR="00AE1F5F">
        <w:t xml:space="preserve"> (</w:t>
      </w:r>
      <w:r w:rsidR="00AE1F5F" w:rsidRPr="00AE1F5F">
        <w:rPr>
          <w:i/>
          <w:iCs/>
        </w:rPr>
        <w:t>tâche partagée</w:t>
      </w:r>
      <w:r w:rsidR="00AE1F5F">
        <w:t>)</w:t>
      </w:r>
      <w:r w:rsidR="008F5402">
        <w:t xml:space="preserve"> ; </w:t>
      </w:r>
      <w:r w:rsidR="00375D9F">
        <w:t>être présent lors de la présentation des comptes par l’expert-comptable ;</w:t>
      </w:r>
    </w:p>
    <w:p w14:paraId="2BD81525" w14:textId="77777777" w:rsidR="00375D9F" w:rsidRDefault="00A95F11" w:rsidP="00375D9F">
      <w:pPr>
        <w:pStyle w:val="Paragraphedeliste"/>
        <w:numPr>
          <w:ilvl w:val="0"/>
          <w:numId w:val="2"/>
        </w:numPr>
        <w:spacing w:after="0" w:line="240" w:lineRule="auto"/>
      </w:pPr>
      <w:r>
        <w:t>Participer</w:t>
      </w:r>
      <w:r w:rsidR="00375D9F">
        <w:t xml:space="preserve"> à l’élaboration du budget et du prévisionnel avec le Président ;</w:t>
      </w:r>
    </w:p>
    <w:p w14:paraId="1BAFF2A7" w14:textId="77777777" w:rsidR="00375D9F" w:rsidRDefault="00A95F11" w:rsidP="00375D9F">
      <w:pPr>
        <w:pStyle w:val="Paragraphedeliste"/>
        <w:numPr>
          <w:ilvl w:val="0"/>
          <w:numId w:val="2"/>
        </w:numPr>
        <w:spacing w:after="0" w:line="240" w:lineRule="auto"/>
      </w:pPr>
      <w:r>
        <w:t>S’assurer</w:t>
      </w:r>
      <w:r w:rsidR="00375D9F">
        <w:t xml:space="preserve"> de l’établissement des reçus fiscaux annuels pour les donateurs</w:t>
      </w:r>
      <w:r w:rsidR="00AE1F5F">
        <w:t xml:space="preserve"> (</w:t>
      </w:r>
      <w:r w:rsidR="00AE1F5F" w:rsidRPr="00AE1F5F">
        <w:rPr>
          <w:i/>
          <w:iCs/>
        </w:rPr>
        <w:t>tâche partagée</w:t>
      </w:r>
      <w:r w:rsidR="00AE1F5F">
        <w:t>)</w:t>
      </w:r>
    </w:p>
    <w:p w14:paraId="47FCABB6" w14:textId="77777777" w:rsidR="008F5402" w:rsidRDefault="00A95F11" w:rsidP="00375D9F">
      <w:pPr>
        <w:pStyle w:val="Paragraphedeliste"/>
        <w:numPr>
          <w:ilvl w:val="0"/>
          <w:numId w:val="2"/>
        </w:numPr>
        <w:spacing w:after="0" w:line="240" w:lineRule="auto"/>
      </w:pPr>
      <w:r>
        <w:t>Demander</w:t>
      </w:r>
      <w:r w:rsidR="008F5402">
        <w:t xml:space="preserve"> les subventions de la Ville de Grenoble</w:t>
      </w:r>
    </w:p>
    <w:p w14:paraId="4354440D" w14:textId="77777777" w:rsidR="008F5402" w:rsidRDefault="00A95F11" w:rsidP="00375D9F">
      <w:pPr>
        <w:pStyle w:val="Paragraphedeliste"/>
        <w:numPr>
          <w:ilvl w:val="0"/>
          <w:numId w:val="2"/>
        </w:numPr>
        <w:spacing w:after="0" w:line="240" w:lineRule="auto"/>
      </w:pPr>
      <w:r>
        <w:t>Faire</w:t>
      </w:r>
      <w:r w:rsidR="008F5402">
        <w:t xml:space="preserve"> </w:t>
      </w:r>
      <w:r w:rsidR="00994FC4">
        <w:t>les demandes</w:t>
      </w:r>
      <w:r w:rsidR="008F5402">
        <w:t xml:space="preserve"> de dégrèvement pour le</w:t>
      </w:r>
      <w:r w:rsidR="00994FC4">
        <w:t>s</w:t>
      </w:r>
      <w:r w:rsidR="008F5402">
        <w:t xml:space="preserve"> taxes d’habitation</w:t>
      </w:r>
      <w:r w:rsidR="00AE1F5F">
        <w:t xml:space="preserve"> (</w:t>
      </w:r>
      <w:r w:rsidR="00AE1F5F" w:rsidRPr="00AE1F5F">
        <w:rPr>
          <w:i/>
          <w:iCs/>
        </w:rPr>
        <w:t>tâche partagée</w:t>
      </w:r>
      <w:r w:rsidR="00AE1F5F">
        <w:t>)</w:t>
      </w:r>
    </w:p>
    <w:p w14:paraId="12C385E2" w14:textId="77777777" w:rsidR="008F5402" w:rsidRDefault="00A95F11" w:rsidP="00375D9F">
      <w:pPr>
        <w:pStyle w:val="Paragraphedeliste"/>
        <w:numPr>
          <w:ilvl w:val="0"/>
          <w:numId w:val="2"/>
        </w:numPr>
        <w:spacing w:after="0" w:line="240" w:lineRule="auto"/>
      </w:pPr>
      <w:r>
        <w:t>Faire</w:t>
      </w:r>
      <w:r w:rsidR="008F5402">
        <w:t xml:space="preserve"> les facturations auprès des associations partenaires pour l’utilisation du local 51, et auprès de l’administration suivant les conventions établies</w:t>
      </w:r>
    </w:p>
    <w:p w14:paraId="71F3FCCD" w14:textId="77777777" w:rsidR="008F5402" w:rsidRDefault="00A95F11" w:rsidP="00375D9F">
      <w:pPr>
        <w:pStyle w:val="Paragraphedeliste"/>
        <w:numPr>
          <w:ilvl w:val="0"/>
          <w:numId w:val="2"/>
        </w:numPr>
        <w:spacing w:after="0" w:line="240" w:lineRule="auto"/>
      </w:pPr>
      <w:r>
        <w:t>Faire</w:t>
      </w:r>
      <w:r w:rsidR="008F5402">
        <w:t xml:space="preserve"> les déclarations nécessaires et veiller à l’établissement des feuilles de paie des salariés</w:t>
      </w:r>
      <w:r w:rsidR="00AE1F5F">
        <w:t xml:space="preserve"> (</w:t>
      </w:r>
      <w:r w:rsidR="00AE1F5F" w:rsidRPr="00AE1F5F">
        <w:rPr>
          <w:i/>
          <w:iCs/>
        </w:rPr>
        <w:t>tâche partagée</w:t>
      </w:r>
      <w:r w:rsidR="00AE1F5F">
        <w:t>)</w:t>
      </w:r>
    </w:p>
    <w:p w14:paraId="38362C2D" w14:textId="77777777" w:rsidR="00AE1F5F" w:rsidRDefault="00AE1F5F" w:rsidP="00375D9F">
      <w:pPr>
        <w:pStyle w:val="Paragraphedeliste"/>
        <w:numPr>
          <w:ilvl w:val="0"/>
          <w:numId w:val="2"/>
        </w:numPr>
        <w:spacing w:after="0" w:line="240" w:lineRule="auto"/>
      </w:pPr>
      <w:r>
        <w:t>Suivi administratif des salariés (mutuelle, arrêts de travail)</w:t>
      </w:r>
    </w:p>
    <w:p w14:paraId="11497CD0" w14:textId="77777777" w:rsidR="00375D9F" w:rsidRDefault="00375D9F" w:rsidP="00375D9F">
      <w:pPr>
        <w:spacing w:after="0" w:line="240" w:lineRule="auto"/>
      </w:pPr>
    </w:p>
    <w:p w14:paraId="4B45EF75" w14:textId="77777777" w:rsidR="00375D9F" w:rsidRDefault="00375D9F" w:rsidP="00375D9F">
      <w:pPr>
        <w:spacing w:after="0" w:line="240" w:lineRule="auto"/>
      </w:pPr>
      <w:r>
        <w:t>• Pour le Conseil d’Administration et le Bureau :</w:t>
      </w:r>
    </w:p>
    <w:p w14:paraId="550048AC" w14:textId="77777777" w:rsidR="00375D9F" w:rsidRDefault="00375D9F" w:rsidP="00375D9F">
      <w:pPr>
        <w:spacing w:after="0" w:line="240" w:lineRule="auto"/>
      </w:pPr>
      <w:r>
        <w:t>- présenter, justifier et faire voter le budget de l’année ;</w:t>
      </w:r>
    </w:p>
    <w:p w14:paraId="06F0E147" w14:textId="41CC950A" w:rsidR="00375D9F" w:rsidRDefault="00375D9F" w:rsidP="00375D9F">
      <w:pPr>
        <w:spacing w:after="0" w:line="240" w:lineRule="auto"/>
      </w:pPr>
      <w:r>
        <w:t xml:space="preserve">- présenter régulièrement la situation financière de l’association </w:t>
      </w:r>
    </w:p>
    <w:p w14:paraId="61FF1EC2" w14:textId="77777777" w:rsidR="00375D9F" w:rsidRDefault="00375D9F" w:rsidP="00375D9F">
      <w:pPr>
        <w:spacing w:after="0" w:line="240" w:lineRule="auto"/>
      </w:pPr>
      <w:r>
        <w:t>- donner l’alerte quand la situation se détériore à court, moyen ou long terme.</w:t>
      </w:r>
    </w:p>
    <w:p w14:paraId="134BDAA3" w14:textId="77777777" w:rsidR="00375D9F" w:rsidRDefault="00375D9F" w:rsidP="00375D9F">
      <w:pPr>
        <w:spacing w:after="0" w:line="240" w:lineRule="auto"/>
      </w:pPr>
    </w:p>
    <w:p w14:paraId="600F50BE" w14:textId="77777777" w:rsidR="00375D9F" w:rsidRDefault="00375D9F" w:rsidP="00375D9F">
      <w:pPr>
        <w:spacing w:after="0" w:line="240" w:lineRule="auto"/>
      </w:pPr>
      <w:r>
        <w:t>• Pour l’Assemblée Générale :</w:t>
      </w:r>
    </w:p>
    <w:p w14:paraId="46996556" w14:textId="1F375D16" w:rsidR="00006CC8" w:rsidRDefault="00375D9F" w:rsidP="00375D9F">
      <w:pPr>
        <w:spacing w:after="0" w:line="240" w:lineRule="auto"/>
      </w:pPr>
      <w:r>
        <w:t>- présenter le rapport financier annuel</w:t>
      </w:r>
    </w:p>
    <w:p w14:paraId="29FAE5D7" w14:textId="19504293" w:rsidR="003A188B" w:rsidRDefault="003A188B" w:rsidP="00375D9F">
      <w:pPr>
        <w:spacing w:after="0" w:line="240" w:lineRule="auto"/>
      </w:pPr>
    </w:p>
    <w:p w14:paraId="3716B03C" w14:textId="7C73B56D" w:rsidR="003A188B" w:rsidRDefault="003A188B" w:rsidP="00375D9F">
      <w:pPr>
        <w:spacing w:after="0" w:line="240" w:lineRule="auto"/>
      </w:pPr>
    </w:p>
    <w:p w14:paraId="7E04094F" w14:textId="7BE61F7F" w:rsidR="003A188B" w:rsidRDefault="003A188B" w:rsidP="00375D9F">
      <w:pPr>
        <w:spacing w:after="0" w:line="240" w:lineRule="auto"/>
      </w:pPr>
    </w:p>
    <w:p w14:paraId="46533875" w14:textId="37B74A04" w:rsidR="003A188B" w:rsidRDefault="00792CFE" w:rsidP="00375D9F">
      <w:pPr>
        <w:spacing w:after="0" w:line="240" w:lineRule="auto"/>
      </w:pPr>
      <w:r>
        <w:t>Le trésorier doit travailler en relation avec l</w:t>
      </w:r>
      <w:r w:rsidR="003A188B">
        <w:t>a « trésorière adjointe », qui</w:t>
      </w:r>
      <w:r>
        <w:t xml:space="preserve"> assure</w:t>
      </w:r>
      <w:r w:rsidR="003A188B">
        <w:t xml:space="preserve"> le suivi des espèces, la préparation des documents en vue de la saisie, </w:t>
      </w:r>
      <w:r>
        <w:t xml:space="preserve">le classement des documents, </w:t>
      </w:r>
      <w:r w:rsidR="003A188B">
        <w:t>le suivi des dons et des relations avec les donateurs (remerciements…). Ces tâches l’occupent ½ journée par semaine.</w:t>
      </w:r>
    </w:p>
    <w:p w14:paraId="57139A6E" w14:textId="261853F1" w:rsidR="00792CFE" w:rsidRDefault="00792CFE" w:rsidP="00375D9F">
      <w:pPr>
        <w:spacing w:after="0" w:line="240" w:lineRule="auto"/>
      </w:pPr>
    </w:p>
    <w:p w14:paraId="0E590032" w14:textId="6A61B794" w:rsidR="00792CFE" w:rsidRDefault="00792CFE" w:rsidP="00375D9F">
      <w:pPr>
        <w:spacing w:after="0" w:line="240" w:lineRule="auto"/>
      </w:pPr>
      <w:r>
        <w:t>Le trésorier passe ½ journée par semaine avec la trésorière adjointe, plus un suivi au jour le jour du compte bancaire et des mails de la boîte dédiée à la comptabilité.</w:t>
      </w:r>
    </w:p>
    <w:sectPr w:rsidR="00792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D3EC9"/>
    <w:multiLevelType w:val="hybridMultilevel"/>
    <w:tmpl w:val="C5608E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DE0A5B"/>
    <w:multiLevelType w:val="hybridMultilevel"/>
    <w:tmpl w:val="395CD288"/>
    <w:lvl w:ilvl="0" w:tplc="9D540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D9F"/>
    <w:rsid w:val="00006CC8"/>
    <w:rsid w:val="00375D9F"/>
    <w:rsid w:val="003A188B"/>
    <w:rsid w:val="00792CFE"/>
    <w:rsid w:val="008A18A0"/>
    <w:rsid w:val="008F5402"/>
    <w:rsid w:val="00994FC4"/>
    <w:rsid w:val="00A45A0C"/>
    <w:rsid w:val="00A51598"/>
    <w:rsid w:val="00A95F11"/>
    <w:rsid w:val="00AE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F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5D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5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lehabert hebergement st paul</dc:creator>
  <cp:lastModifiedBy>HP</cp:lastModifiedBy>
  <cp:revision>2</cp:revision>
  <dcterms:created xsi:type="dcterms:W3CDTF">2023-03-08T13:58:00Z</dcterms:created>
  <dcterms:modified xsi:type="dcterms:W3CDTF">2023-03-08T13:58:00Z</dcterms:modified>
</cp:coreProperties>
</file>