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both"/>
        <w:rPr>
          <w:rFonts w:cs="Calibri" w:cstheme="minorHAnsi"/>
          <w:b/>
          <w:b/>
          <w:smallCaps/>
        </w:rPr>
      </w:pPr>
      <w:r>
        <w:rPr>
          <w:rFonts w:cs="Calibri" w:cstheme="minorHAnsi"/>
          <w:b/>
          <w:smallCaps/>
        </w:rPr>
        <w:t xml:space="preserve">CCAS de la Ville de Grenoble  </w:t>
      </w:r>
    </w:p>
    <w:p>
      <w:pPr>
        <w:pStyle w:val="Normal"/>
        <w:spacing w:before="0" w:after="0"/>
        <w:jc w:val="both"/>
        <w:rPr>
          <w:rFonts w:cs="Calibri" w:cstheme="minorHAnsi"/>
          <w:b/>
          <w:b/>
          <w:smallCaps/>
        </w:rPr>
      </w:pPr>
      <w:r>
        <w:rPr>
          <w:rFonts w:cs="Calibri" w:cstheme="minorHAnsi"/>
          <w:b/>
          <w:smallCaps/>
        </w:rPr>
        <w:t>Direction de l’Action Sociale « Lutte contre la pauvreté et la precarite »</w:t>
      </w:r>
    </w:p>
    <w:p>
      <w:pPr>
        <w:pStyle w:val="Normal"/>
        <w:spacing w:before="0" w:after="0"/>
        <w:jc w:val="both"/>
        <w:rPr>
          <w:rFonts w:cs="Calibri" w:cstheme="minorHAnsi"/>
          <w:b/>
          <w:b/>
        </w:rPr>
      </w:pPr>
      <w:r>
        <w:rPr>
          <w:rFonts w:cs="Calibri" w:cstheme="minorHAnsi"/>
          <w:b/>
        </w:rPr>
        <w:t>Catégorie : A ou B</w:t>
      </w:r>
    </w:p>
    <w:p>
      <w:pPr>
        <w:pStyle w:val="Normal"/>
        <w:spacing w:before="0" w:after="0"/>
        <w:jc w:val="both"/>
        <w:rPr/>
      </w:pPr>
      <w:r>
        <w:rPr>
          <w:rFonts w:cs="Calibri" w:cstheme="minorHAnsi"/>
          <w:b/>
        </w:rPr>
        <w:t xml:space="preserve">Fonction : coordination du site du rondeau avec fonction hiérarchique </w:t>
      </w:r>
    </w:p>
    <w:p>
      <w:pPr>
        <w:pStyle w:val="Normal"/>
        <w:spacing w:before="0" w:after="0"/>
        <w:jc w:val="both"/>
        <w:rPr>
          <w:rFonts w:cs="Calibri" w:cstheme="minorHAnsi"/>
          <w:b/>
          <w:b/>
        </w:rPr>
      </w:pPr>
      <w:r>
        <w:rPr>
          <w:rFonts w:cs="Calibri" w:cstheme="minorHAnsi"/>
          <w:b/>
        </w:rPr>
        <w:t>Etablissements et services concernés : Service de l’Hébergement Alternatif (SHA) – site du Rondeau</w:t>
      </w:r>
    </w:p>
    <w:p>
      <w:pPr>
        <w:pStyle w:val="Normal"/>
        <w:spacing w:before="0" w:after="0"/>
        <w:jc w:val="both"/>
        <w:rPr>
          <w:rFonts w:cs="Calibri" w:cstheme="minorHAnsi"/>
          <w:b/>
          <w:b/>
        </w:rPr>
      </w:pPr>
      <w:r>
        <w:rPr>
          <w:rFonts w:cs="Calibri" w:cstheme="minorHAnsi"/>
          <w:b/>
        </w:rPr>
      </w:r>
    </w:p>
    <w:p>
      <w:pPr>
        <w:pStyle w:val="Normal"/>
        <w:spacing w:lineRule="auto" w:line="240" w:before="0" w:after="0"/>
        <w:jc w:val="both"/>
        <w:rPr>
          <w:rFonts w:cs="Calibri" w:cstheme="minorHAnsi"/>
          <w:b/>
          <w:b/>
          <w:color w:val="000000" w:themeColor="text1"/>
        </w:rPr>
      </w:pPr>
      <w:r>
        <w:rPr>
          <w:rFonts w:cs="Calibri" w:cstheme="minorHAnsi"/>
          <w:b/>
          <w:color w:val="000000" w:themeColor="text1"/>
        </w:rPr>
        <w:t xml:space="preserve">Fonction : Responsable coordinateur de site . </w:t>
      </w:r>
    </w:p>
    <w:p>
      <w:pPr>
        <w:pStyle w:val="Normal"/>
        <w:tabs>
          <w:tab w:val="clear" w:pos="708"/>
          <w:tab w:val="left" w:pos="7443" w:leader="none"/>
        </w:tabs>
        <w:spacing w:lineRule="auto" w:line="240" w:before="0" w:after="0"/>
        <w:jc w:val="both"/>
        <w:rPr>
          <w:rFonts w:cs="Calibri" w:cstheme="minorHAnsi"/>
          <w:b/>
          <w:b/>
          <w:color w:val="000000" w:themeColor="text1"/>
          <w:u w:val="single"/>
        </w:rPr>
      </w:pPr>
      <w:r>
        <w:rPr>
          <w:rFonts w:cs="Calibri" w:cstheme="minorHAnsi"/>
          <w:b/>
          <w:color w:val="000000" w:themeColor="text1"/>
          <w:u w:val="single"/>
        </w:rPr>
      </w:r>
    </w:p>
    <w:p>
      <w:pPr>
        <w:pStyle w:val="Normal"/>
        <w:spacing w:lineRule="auto" w:line="240" w:before="0" w:after="0"/>
        <w:jc w:val="both"/>
        <w:rPr>
          <w:rFonts w:cs="Calibri" w:cstheme="minorHAnsi"/>
          <w:color w:val="000000" w:themeColor="text1"/>
        </w:rPr>
      </w:pPr>
      <w:r>
        <w:rPr>
          <w:rFonts w:cs="Calibri" w:cstheme="minorHAnsi"/>
          <w:color w:val="000000" w:themeColor="text1"/>
        </w:rPr>
      </w:r>
      <w:bookmarkStart w:id="0" w:name="_GoBack"/>
      <w:bookmarkStart w:id="1" w:name="_GoBack"/>
      <w:bookmarkEnd w:id="1"/>
    </w:p>
    <w:p>
      <w:pPr>
        <w:pStyle w:val="Normal"/>
        <w:spacing w:before="0" w:after="0"/>
        <w:jc w:val="both"/>
        <w:rPr>
          <w:rFonts w:cs="Calibri" w:cstheme="minorHAnsi"/>
          <w:color w:val="000000" w:themeColor="text1"/>
        </w:rPr>
      </w:pPr>
      <w:r>
        <w:rPr>
          <w:rFonts w:cs="Calibri" w:cstheme="minorHAnsi"/>
          <w:b/>
          <w:color w:val="000000" w:themeColor="text1"/>
        </w:rPr>
        <w:t>Le SHA</w:t>
      </w:r>
      <w:r>
        <w:rPr>
          <w:rFonts w:cs="Calibri" w:cstheme="minorHAnsi"/>
          <w:color w:val="000000" w:themeColor="text1"/>
        </w:rPr>
        <w:t xml:space="preserve"> est un service d’hébergement d’urgence qui accueille toute personne sans abri en situation de détresse médicale, psychique et sociale. Il déploie une offre de 240 places pour du public de familles principalement avec enfants dans le cadre de la mise à l’abri d’urgence issue de la politique volontariste de la Ville de Grenoble en matière de résorption des squats et campements ou par le 115 pour 78 des 240 places.</w:t>
      </w:r>
    </w:p>
    <w:p>
      <w:pPr>
        <w:pStyle w:val="Normal"/>
        <w:spacing w:before="0" w:after="0"/>
        <w:jc w:val="both"/>
        <w:rPr>
          <w:rFonts w:cs="Calibri" w:cstheme="minorHAnsi"/>
          <w:color w:val="000000" w:themeColor="text1"/>
        </w:rPr>
      </w:pPr>
      <w:r>
        <w:rPr>
          <w:rFonts w:cs="Calibri" w:cstheme="minorHAnsi"/>
          <w:color w:val="000000" w:themeColor="text1"/>
        </w:rPr>
        <w:t>Les objectifs du service sont de :</w:t>
      </w:r>
    </w:p>
    <w:p>
      <w:pPr>
        <w:pStyle w:val="ListParagraph"/>
        <w:numPr>
          <w:ilvl w:val="0"/>
          <w:numId w:val="1"/>
        </w:numPr>
        <w:spacing w:lineRule="auto" w:line="240" w:before="0" w:after="0"/>
        <w:ind w:left="0" w:hanging="360"/>
        <w:contextualSpacing/>
        <w:jc w:val="both"/>
        <w:rPr>
          <w:rFonts w:cs="Calibri" w:cstheme="minorHAnsi"/>
          <w:color w:val="000000" w:themeColor="text1"/>
        </w:rPr>
      </w:pPr>
      <w:r>
        <w:rPr>
          <w:rFonts w:cs="Calibri" w:cstheme="minorHAnsi"/>
          <w:color w:val="000000" w:themeColor="text1"/>
        </w:rPr>
        <w:t>Contribuer à la résorption des squats et campements sur Grenoble</w:t>
      </w:r>
    </w:p>
    <w:p>
      <w:pPr>
        <w:pStyle w:val="ListParagraph"/>
        <w:numPr>
          <w:ilvl w:val="0"/>
          <w:numId w:val="1"/>
        </w:numPr>
        <w:spacing w:lineRule="auto" w:line="240" w:before="0" w:after="0"/>
        <w:ind w:left="0" w:hanging="360"/>
        <w:contextualSpacing/>
        <w:jc w:val="both"/>
        <w:rPr>
          <w:rFonts w:cs="Calibri" w:cstheme="minorHAnsi"/>
          <w:color w:val="000000" w:themeColor="text1"/>
        </w:rPr>
      </w:pPr>
      <w:r>
        <w:rPr>
          <w:rFonts w:cs="Calibri" w:cstheme="minorHAnsi"/>
          <w:color w:val="000000" w:themeColor="text1"/>
        </w:rPr>
        <w:t>Mettre à l’abri les ménages</w:t>
      </w:r>
    </w:p>
    <w:p>
      <w:pPr>
        <w:pStyle w:val="ListParagraph"/>
        <w:numPr>
          <w:ilvl w:val="0"/>
          <w:numId w:val="1"/>
        </w:numPr>
        <w:spacing w:lineRule="auto" w:line="240" w:before="0" w:after="0"/>
        <w:ind w:left="0" w:hanging="360"/>
        <w:contextualSpacing/>
        <w:jc w:val="both"/>
        <w:rPr>
          <w:rFonts w:cs="Calibri" w:cstheme="minorHAnsi"/>
          <w:color w:val="000000" w:themeColor="text1"/>
        </w:rPr>
      </w:pPr>
      <w:r>
        <w:rPr>
          <w:rFonts w:cs="Calibri" w:cstheme="minorHAnsi"/>
          <w:color w:val="000000" w:themeColor="text1"/>
        </w:rPr>
        <w:t>Accompagner les ménages au quotidien</w:t>
      </w:r>
    </w:p>
    <w:p>
      <w:pPr>
        <w:pStyle w:val="ListParagraph"/>
        <w:numPr>
          <w:ilvl w:val="0"/>
          <w:numId w:val="1"/>
        </w:numPr>
        <w:spacing w:lineRule="auto" w:line="240" w:before="0" w:after="0"/>
        <w:ind w:left="0" w:hanging="360"/>
        <w:contextualSpacing/>
        <w:jc w:val="both"/>
        <w:rPr>
          <w:rFonts w:cs="Calibri" w:cstheme="minorHAnsi"/>
          <w:color w:val="000000" w:themeColor="text1"/>
        </w:rPr>
      </w:pPr>
      <w:r>
        <w:rPr>
          <w:rFonts w:cs="Calibri" w:cstheme="minorHAnsi"/>
          <w:color w:val="000000" w:themeColor="text1"/>
        </w:rPr>
        <w:t>Permettre l’accès aux droits et favoriser une dynamique de projet</w:t>
      </w:r>
    </w:p>
    <w:p>
      <w:pPr>
        <w:pStyle w:val="ListParagraph"/>
        <w:numPr>
          <w:ilvl w:val="0"/>
          <w:numId w:val="1"/>
        </w:numPr>
        <w:spacing w:lineRule="auto" w:line="240" w:before="0" w:after="0"/>
        <w:ind w:left="0" w:hanging="360"/>
        <w:contextualSpacing/>
        <w:jc w:val="both"/>
        <w:rPr>
          <w:rFonts w:cs="Calibri" w:cstheme="minorHAnsi"/>
          <w:color w:val="000000" w:themeColor="text1"/>
        </w:rPr>
      </w:pPr>
      <w:r>
        <w:rPr>
          <w:rFonts w:cs="Calibri" w:cstheme="minorHAnsi"/>
          <w:color w:val="000000" w:themeColor="text1"/>
        </w:rPr>
        <w:t>Viser une solution de sortie adaptée</w:t>
      </w:r>
    </w:p>
    <w:p>
      <w:pPr>
        <w:pStyle w:val="Normal"/>
        <w:numPr>
          <w:ilvl w:val="0"/>
          <w:numId w:val="0"/>
        </w:numPr>
        <w:tabs>
          <w:tab w:val="clear" w:pos="708"/>
          <w:tab w:val="right" w:pos="9002" w:leader="none"/>
        </w:tabs>
        <w:spacing w:lineRule="auto" w:line="240" w:before="0" w:after="0"/>
        <w:jc w:val="both"/>
        <w:outlineLvl w:val="1"/>
        <w:rPr>
          <w:rFonts w:eastAsia="Times New Roman" w:cs="Calibri" w:cstheme="minorHAnsi"/>
          <w:b/>
          <w:b/>
          <w:smallCaps/>
          <w:lang w:eastAsia="fr-FR"/>
        </w:rPr>
      </w:pPr>
      <w:r>
        <w:rPr>
          <w:rFonts w:eastAsia="Times New Roman" w:cs="Calibri" w:cstheme="minorHAnsi"/>
          <w:b/>
          <w:smallCaps/>
          <w:lang w:eastAsia="fr-FR"/>
        </w:rPr>
      </w:r>
    </w:p>
    <w:p>
      <w:pPr>
        <w:pStyle w:val="Normal"/>
        <w:numPr>
          <w:ilvl w:val="0"/>
          <w:numId w:val="0"/>
        </w:numPr>
        <w:spacing w:lineRule="auto" w:line="240" w:before="0" w:after="0"/>
        <w:jc w:val="both"/>
        <w:outlineLvl w:val="1"/>
        <w:rPr>
          <w:rFonts w:cs="Calibri" w:cstheme="minorHAnsi"/>
          <w:b/>
          <w:b/>
        </w:rPr>
      </w:pPr>
      <w:r>
        <w:rPr>
          <w:rFonts w:eastAsia="Times New Roman" w:cs="Calibri" w:cstheme="minorHAnsi"/>
          <w:b/>
          <w:lang w:eastAsia="fr-FR"/>
        </w:rPr>
        <w:t xml:space="preserve">Sous la responsabilité du Responsable de service et en collaboration étroite avec l’Adjoint, le coordinateur remplira les missions suivantes </w:t>
      </w:r>
      <w:r>
        <w:rPr>
          <w:rFonts w:cs="Calibri" w:cstheme="minorHAnsi"/>
          <w:b/>
        </w:rPr>
        <w:t xml:space="preserve">: </w:t>
      </w:r>
    </w:p>
    <w:p>
      <w:pPr>
        <w:pStyle w:val="Normal"/>
        <w:numPr>
          <w:ilvl w:val="0"/>
          <w:numId w:val="0"/>
        </w:numPr>
        <w:spacing w:lineRule="auto" w:line="240" w:before="0" w:after="0"/>
        <w:jc w:val="both"/>
        <w:outlineLvl w:val="1"/>
        <w:rPr>
          <w:rFonts w:cs="Calibri" w:cstheme="minorHAnsi"/>
          <w:color w:val="4F6228" w:themeColor="accent3" w:themeShade="80"/>
        </w:rPr>
      </w:pPr>
      <w:r>
        <w:rPr>
          <w:rFonts w:cs="Calibri" w:cstheme="minorHAnsi"/>
          <w:color w:val="4F6228" w:themeColor="accent3" w:themeShade="80"/>
        </w:rPr>
      </w:r>
    </w:p>
    <w:p>
      <w:pPr>
        <w:pStyle w:val="ListParagraph"/>
        <w:numPr>
          <w:ilvl w:val="0"/>
          <w:numId w:val="3"/>
        </w:numPr>
        <w:spacing w:lineRule="auto" w:line="240" w:before="0" w:after="0"/>
        <w:ind w:left="0" w:hanging="360"/>
        <w:contextualSpacing/>
        <w:jc w:val="both"/>
        <w:rPr>
          <w:rFonts w:cs="Calibri" w:cstheme="minorHAnsi"/>
        </w:rPr>
      </w:pPr>
      <w:r>
        <w:rPr>
          <w:rFonts w:cs="Calibri" w:cstheme="minorHAnsi"/>
        </w:rPr>
        <w:t>Assurer le fonctionnement harmonieux du site tenant compte des objectifs suivants : accès aux droits, participation, qualité d’accueil et convivialité</w:t>
      </w:r>
    </w:p>
    <w:p>
      <w:pPr>
        <w:pStyle w:val="ListParagraph"/>
        <w:numPr>
          <w:ilvl w:val="0"/>
          <w:numId w:val="3"/>
        </w:numPr>
        <w:spacing w:lineRule="auto" w:line="240" w:before="0" w:after="0"/>
        <w:ind w:left="0" w:hanging="360"/>
        <w:contextualSpacing/>
        <w:jc w:val="both"/>
        <w:rPr>
          <w:rFonts w:cs="Calibri" w:cstheme="minorHAnsi"/>
        </w:rPr>
      </w:pPr>
      <w:r>
        <w:rPr>
          <w:rFonts w:cs="Calibri" w:cstheme="minorHAnsi"/>
        </w:rPr>
        <w:t>Manager les 4 agents d’accueil présents sur le site d’hébergement, dans une approche visant différentes postures : support, cadre, participation</w:t>
      </w:r>
    </w:p>
    <w:p>
      <w:pPr>
        <w:pStyle w:val="ListParagraph"/>
        <w:numPr>
          <w:ilvl w:val="0"/>
          <w:numId w:val="3"/>
        </w:numPr>
        <w:spacing w:lineRule="auto" w:line="240" w:before="0" w:after="0"/>
        <w:ind w:left="0" w:hanging="360"/>
        <w:contextualSpacing/>
        <w:jc w:val="both"/>
        <w:outlineLvl w:val="1"/>
        <w:rPr>
          <w:rFonts w:cs="Calibri" w:cstheme="minorHAnsi"/>
          <w:color w:val="000000" w:themeColor="text1"/>
        </w:rPr>
      </w:pPr>
      <w:r>
        <w:rPr>
          <w:rFonts w:cs="Calibri" w:cstheme="minorHAnsi"/>
          <w:color w:val="000000" w:themeColor="text1"/>
        </w:rPr>
        <w:t>Garantir l’application du projet de service et nourrir la stratégie de réponse aux besoins repérés</w:t>
      </w:r>
    </w:p>
    <w:p>
      <w:pPr>
        <w:pStyle w:val="ListParagraph"/>
        <w:numPr>
          <w:ilvl w:val="0"/>
          <w:numId w:val="3"/>
        </w:numPr>
        <w:spacing w:lineRule="auto" w:line="240" w:before="0" w:after="0"/>
        <w:ind w:left="0" w:hanging="360"/>
        <w:contextualSpacing/>
        <w:jc w:val="both"/>
        <w:rPr>
          <w:rFonts w:cs="Calibri" w:cstheme="minorHAnsi"/>
        </w:rPr>
      </w:pPr>
      <w:r>
        <w:rPr>
          <w:rFonts w:cs="Calibri" w:cstheme="minorHAnsi"/>
        </w:rPr>
        <w:t>Contribuer aux réflexions et mettre en œuvre les actions et projets impulsés par la Direction et/ou le service. Etre en capacité de conduire des projets impliquant les professionnels de terrain et les partenaires</w:t>
      </w:r>
    </w:p>
    <w:p>
      <w:pPr>
        <w:pStyle w:val="Normal"/>
        <w:numPr>
          <w:ilvl w:val="0"/>
          <w:numId w:val="0"/>
        </w:numPr>
        <w:tabs>
          <w:tab w:val="clear" w:pos="708"/>
          <w:tab w:val="right" w:pos="9002" w:leader="none"/>
        </w:tabs>
        <w:spacing w:lineRule="auto" w:line="240" w:before="0" w:after="0"/>
        <w:jc w:val="both"/>
        <w:outlineLvl w:val="1"/>
        <w:rPr>
          <w:rFonts w:eastAsia="Times New Roman" w:cs="Calibri" w:cstheme="minorHAnsi"/>
          <w:b/>
          <w:b/>
          <w:smallCaps/>
          <w:lang w:eastAsia="fr-FR"/>
        </w:rPr>
      </w:pPr>
      <w:r>
        <w:rPr>
          <w:rFonts w:eastAsia="Times New Roman" w:cs="Calibri" w:cstheme="minorHAnsi"/>
          <w:b/>
          <w:smallCaps/>
          <w:lang w:eastAsia="fr-FR"/>
        </w:rPr>
      </w:r>
    </w:p>
    <w:p>
      <w:pPr>
        <w:pStyle w:val="Normal"/>
        <w:numPr>
          <w:ilvl w:val="0"/>
          <w:numId w:val="0"/>
        </w:numPr>
        <w:tabs>
          <w:tab w:val="clear" w:pos="708"/>
          <w:tab w:val="right" w:pos="9002" w:leader="none"/>
        </w:tabs>
        <w:spacing w:lineRule="auto" w:line="240" w:before="0" w:after="0"/>
        <w:jc w:val="both"/>
        <w:outlineLvl w:val="1"/>
        <w:rPr>
          <w:rFonts w:eastAsia="Times New Roman" w:cs="Calibri" w:cstheme="minorHAnsi"/>
          <w:b/>
          <w:b/>
          <w:smallCaps/>
          <w:lang w:eastAsia="fr-FR"/>
        </w:rPr>
      </w:pPr>
      <w:r>
        <w:rPr>
          <w:rFonts w:eastAsia="Times New Roman" w:cs="Calibri" w:cstheme="minorHAnsi"/>
          <w:b/>
          <w:smallCaps/>
          <w:lang w:eastAsia="fr-FR"/>
        </w:rPr>
        <w:t xml:space="preserve">composition de l’équipe </w:t>
      </w:r>
    </w:p>
    <w:p>
      <w:pPr>
        <w:pStyle w:val="ListParagraph"/>
        <w:numPr>
          <w:ilvl w:val="0"/>
          <w:numId w:val="1"/>
        </w:numPr>
        <w:spacing w:lineRule="auto" w:line="240" w:before="0" w:after="0"/>
        <w:ind w:left="0" w:hanging="357"/>
        <w:contextualSpacing/>
        <w:jc w:val="both"/>
        <w:rPr>
          <w:rFonts w:cs="Calibri" w:cstheme="minorHAnsi"/>
        </w:rPr>
      </w:pPr>
      <w:r>
        <w:rPr>
          <w:rFonts w:cs="Calibri" w:cstheme="minorHAnsi"/>
        </w:rPr>
        <w:t xml:space="preserve">1 ETP de Responsable et 1 ETP d’Adjoint au Responsable de Service en charge du projet d’action sociale et du management de l’équipe de travailleurs sociaux </w:t>
      </w:r>
    </w:p>
    <w:p>
      <w:pPr>
        <w:pStyle w:val="ListParagraph"/>
        <w:numPr>
          <w:ilvl w:val="0"/>
          <w:numId w:val="1"/>
        </w:numPr>
        <w:spacing w:lineRule="auto" w:line="240" w:before="0" w:after="0"/>
        <w:ind w:left="0" w:hanging="357"/>
        <w:contextualSpacing/>
        <w:jc w:val="both"/>
        <w:rPr>
          <w:rFonts w:cs="Calibri" w:cstheme="minorHAnsi"/>
        </w:rPr>
      </w:pPr>
      <w:r>
        <w:rPr>
          <w:rFonts w:cs="Calibri" w:cstheme="minorHAnsi"/>
        </w:rPr>
        <w:t>1 ETP de secrétariat</w:t>
      </w:r>
    </w:p>
    <w:p>
      <w:pPr>
        <w:pStyle w:val="ListParagraph"/>
        <w:numPr>
          <w:ilvl w:val="0"/>
          <w:numId w:val="1"/>
        </w:numPr>
        <w:spacing w:lineRule="auto" w:line="240" w:before="0" w:after="0"/>
        <w:ind w:left="0" w:hanging="357"/>
        <w:contextualSpacing/>
        <w:jc w:val="both"/>
        <w:rPr>
          <w:rFonts w:cs="Calibri" w:cstheme="minorHAnsi"/>
        </w:rPr>
      </w:pPr>
      <w:r>
        <w:rPr>
          <w:rFonts w:cs="Calibri" w:cstheme="minorHAnsi"/>
        </w:rPr>
        <w:t>1 ETP de coordinateur logistique</w:t>
      </w:r>
    </w:p>
    <w:p>
      <w:pPr>
        <w:pStyle w:val="ListParagraph"/>
        <w:numPr>
          <w:ilvl w:val="0"/>
          <w:numId w:val="1"/>
        </w:numPr>
        <w:spacing w:lineRule="auto" w:line="240" w:before="0" w:after="0"/>
        <w:ind w:left="0" w:hanging="357"/>
        <w:contextualSpacing/>
        <w:jc w:val="both"/>
        <w:rPr>
          <w:rFonts w:cs="Calibri" w:cstheme="minorHAnsi"/>
        </w:rPr>
      </w:pPr>
      <w:r>
        <w:rPr>
          <w:rFonts w:cs="Calibri" w:cstheme="minorHAnsi"/>
        </w:rPr>
        <w:t>4 agents d’accueil dédiés au site du Rondeau sous la responsabilité du coordinateur</w:t>
      </w:r>
    </w:p>
    <w:p>
      <w:pPr>
        <w:pStyle w:val="ListParagraph"/>
        <w:numPr>
          <w:ilvl w:val="0"/>
          <w:numId w:val="1"/>
        </w:numPr>
        <w:spacing w:lineRule="auto" w:line="240" w:before="0" w:after="0"/>
        <w:ind w:left="0" w:hanging="357"/>
        <w:contextualSpacing/>
        <w:jc w:val="both"/>
        <w:rPr>
          <w:rFonts w:cs="Calibri" w:cstheme="minorHAnsi"/>
        </w:rPr>
      </w:pPr>
      <w:r>
        <w:rPr>
          <w:rFonts w:cs="Calibri" w:cstheme="minorHAnsi"/>
        </w:rPr>
        <w:t>6 travailleurs sociaux en charge de l’accompagnement social global des ménages placés sous la responsabilité hiérarchique de l’Adjoint</w:t>
      </w:r>
    </w:p>
    <w:p>
      <w:pPr>
        <w:pStyle w:val="ListParagraph"/>
        <w:numPr>
          <w:ilvl w:val="0"/>
          <w:numId w:val="1"/>
        </w:numPr>
        <w:spacing w:lineRule="auto" w:line="240" w:before="0" w:after="0"/>
        <w:ind w:left="0" w:hanging="357"/>
        <w:contextualSpacing/>
        <w:jc w:val="both"/>
        <w:rPr>
          <w:rFonts w:cs="Calibri" w:cstheme="minorHAnsi"/>
        </w:rPr>
      </w:pPr>
      <w:r>
        <w:rPr>
          <w:rFonts w:cs="Calibri" w:cstheme="minorHAnsi"/>
        </w:rPr>
        <w:t>1 ETP d’agent d’entretien</w:t>
      </w:r>
    </w:p>
    <w:p>
      <w:pPr>
        <w:pStyle w:val="Normal"/>
        <w:numPr>
          <w:ilvl w:val="0"/>
          <w:numId w:val="0"/>
        </w:numPr>
        <w:spacing w:lineRule="auto" w:line="240" w:before="0" w:after="0"/>
        <w:jc w:val="both"/>
        <w:outlineLvl w:val="1"/>
        <w:rPr>
          <w:rFonts w:eastAsia="Times New Roman" w:cs="Calibri" w:cstheme="minorHAnsi"/>
          <w:lang w:eastAsia="fr-FR"/>
        </w:rPr>
      </w:pPr>
      <w:r>
        <w:rPr>
          <w:rFonts w:eastAsia="Times New Roman" w:cs="Calibri" w:cstheme="minorHAnsi"/>
          <w:lang w:eastAsia="fr-FR"/>
        </w:rPr>
      </w:r>
    </w:p>
    <w:p>
      <w:pPr>
        <w:pStyle w:val="Normal"/>
        <w:numPr>
          <w:ilvl w:val="0"/>
          <w:numId w:val="0"/>
        </w:numPr>
        <w:shd w:val="clear" w:color="auto" w:fill="D9D9D9" w:themeFill="background1" w:themeFillShade="d9"/>
        <w:tabs>
          <w:tab w:val="clear" w:pos="708"/>
          <w:tab w:val="right" w:pos="9002" w:leader="none"/>
        </w:tabs>
        <w:spacing w:lineRule="auto" w:line="240" w:before="0" w:after="0"/>
        <w:jc w:val="both"/>
        <w:outlineLvl w:val="1"/>
        <w:rPr>
          <w:rFonts w:eastAsia="Times New Roman" w:cs="Calibri" w:cstheme="minorHAnsi"/>
          <w:b/>
          <w:b/>
          <w:smallCaps/>
          <w:lang w:eastAsia="fr-FR"/>
        </w:rPr>
      </w:pPr>
      <w:r>
        <w:rPr>
          <w:rFonts w:eastAsia="Times New Roman" w:cs="Calibri" w:cstheme="minorHAnsi"/>
          <w:b/>
          <w:smallCaps/>
          <w:lang w:eastAsia="fr-FR"/>
        </w:rPr>
        <w:t>Activités :</w:t>
      </w:r>
    </w:p>
    <w:p>
      <w:pPr>
        <w:pStyle w:val="Normal"/>
        <w:spacing w:lineRule="auto" w:line="240" w:before="0" w:after="0"/>
        <w:jc w:val="both"/>
        <w:rPr>
          <w:rFonts w:eastAsia="Times New Roman" w:cs="Calibri" w:cstheme="minorHAnsi"/>
          <w:b/>
          <w:b/>
          <w:lang w:eastAsia="fr-FR"/>
        </w:rPr>
      </w:pPr>
      <w:r>
        <w:rPr>
          <w:rFonts w:eastAsia="Times New Roman" w:cs="Calibri" w:cstheme="minorHAnsi"/>
          <w:b/>
          <w:lang w:eastAsia="fr-FR"/>
        </w:rPr>
      </w:r>
    </w:p>
    <w:p>
      <w:pPr>
        <w:pStyle w:val="Normal"/>
        <w:numPr>
          <w:ilvl w:val="0"/>
          <w:numId w:val="0"/>
        </w:numPr>
        <w:spacing w:lineRule="auto" w:line="240" w:before="0" w:after="0"/>
        <w:jc w:val="both"/>
        <w:outlineLvl w:val="1"/>
        <w:rPr>
          <w:rFonts w:cs="Calibri" w:cstheme="minorHAnsi"/>
          <w:b/>
          <w:b/>
          <w:color w:val="000000" w:themeColor="text1"/>
        </w:rPr>
      </w:pPr>
      <w:r>
        <w:rPr>
          <w:rFonts w:cs="Calibri" w:cstheme="minorHAnsi"/>
          <w:b/>
          <w:color w:val="000000" w:themeColor="text1"/>
        </w:rPr>
        <w:t>Garantir le fonctionnement harmonieux du service et l’application des documents obligatoires</w:t>
      </w:r>
    </w:p>
    <w:p>
      <w:pPr>
        <w:pStyle w:val="Normal"/>
        <w:numPr>
          <w:ilvl w:val="0"/>
          <w:numId w:val="0"/>
        </w:numPr>
        <w:spacing w:lineRule="auto" w:line="240" w:before="0" w:after="0"/>
        <w:jc w:val="both"/>
        <w:outlineLvl w:val="1"/>
        <w:rPr>
          <w:rFonts w:cs="Calibri" w:cstheme="minorHAnsi"/>
          <w:color w:val="000000" w:themeColor="text1"/>
        </w:rPr>
      </w:pPr>
      <w:r>
        <w:rPr>
          <w:rFonts w:cs="Calibri" w:cstheme="minorHAnsi"/>
          <w:color w:val="000000" w:themeColor="text1"/>
        </w:rPr>
        <w:t>- Garantir la sécurité des biens et des personnes sur le site du Rondeau et dans les hébergements</w:t>
      </w:r>
    </w:p>
    <w:p>
      <w:pPr>
        <w:pStyle w:val="Normal"/>
        <w:numPr>
          <w:ilvl w:val="0"/>
          <w:numId w:val="0"/>
        </w:numPr>
        <w:spacing w:lineRule="auto" w:line="240" w:before="0" w:after="0"/>
        <w:jc w:val="both"/>
        <w:outlineLvl w:val="1"/>
        <w:rPr>
          <w:rFonts w:cs="Calibri" w:cstheme="minorHAnsi"/>
          <w:color w:val="000000" w:themeColor="text1"/>
        </w:rPr>
      </w:pPr>
      <w:r>
        <w:rPr>
          <w:rFonts w:cs="Calibri" w:cstheme="minorHAnsi"/>
          <w:color w:val="000000" w:themeColor="text1"/>
        </w:rPr>
        <w:t xml:space="preserve">diffus ; </w:t>
      </w:r>
    </w:p>
    <w:p>
      <w:pPr>
        <w:pStyle w:val="Normal"/>
        <w:numPr>
          <w:ilvl w:val="0"/>
          <w:numId w:val="0"/>
        </w:numPr>
        <w:spacing w:lineRule="auto" w:line="240" w:before="0" w:after="0"/>
        <w:jc w:val="both"/>
        <w:outlineLvl w:val="1"/>
        <w:rPr>
          <w:rFonts w:cs="Calibri" w:cstheme="minorHAnsi"/>
          <w:color w:val="000000" w:themeColor="text1"/>
        </w:rPr>
      </w:pPr>
      <w:r>
        <w:rPr>
          <w:rFonts w:cs="Calibri" w:cstheme="minorHAnsi"/>
          <w:color w:val="000000" w:themeColor="text1"/>
        </w:rPr>
        <w:t>- Guider les agents d’accueil dans leur mission d’accueil des personnes et de gestion des actes de la vie quotidienne de site ;</w:t>
      </w:r>
    </w:p>
    <w:p>
      <w:pPr>
        <w:pStyle w:val="Normal"/>
        <w:numPr>
          <w:ilvl w:val="0"/>
          <w:numId w:val="0"/>
        </w:numPr>
        <w:spacing w:lineRule="auto" w:line="240" w:before="0" w:after="0"/>
        <w:jc w:val="both"/>
        <w:outlineLvl w:val="1"/>
        <w:rPr>
          <w:rFonts w:cs="Calibri" w:cstheme="minorHAnsi"/>
          <w:color w:val="000000" w:themeColor="text1"/>
        </w:rPr>
      </w:pPr>
      <w:r>
        <w:rPr>
          <w:rFonts w:cs="Calibri" w:cstheme="minorHAnsi"/>
          <w:color w:val="000000" w:themeColor="text1"/>
        </w:rPr>
        <w:t>- S’assurer que les procédures mises en place soient suivies par les professionnels</w:t>
      </w:r>
    </w:p>
    <w:p>
      <w:pPr>
        <w:pStyle w:val="Normal"/>
        <w:numPr>
          <w:ilvl w:val="0"/>
          <w:numId w:val="0"/>
        </w:numPr>
        <w:spacing w:lineRule="auto" w:line="240" w:before="0" w:after="0"/>
        <w:jc w:val="both"/>
        <w:outlineLvl w:val="1"/>
        <w:rPr>
          <w:rFonts w:cs="Calibri" w:cstheme="minorHAnsi"/>
          <w:color w:val="000000" w:themeColor="text1"/>
        </w:rPr>
      </w:pPr>
      <w:r>
        <w:rPr>
          <w:rFonts w:cs="Calibri" w:cstheme="minorHAnsi"/>
          <w:color w:val="000000" w:themeColor="text1"/>
        </w:rPr>
        <w:t>- Superviser les demandes logistiques formulées par les agents d’accueil et les faire remonter au coordinateur logistique ;</w:t>
      </w:r>
    </w:p>
    <w:p>
      <w:pPr>
        <w:pStyle w:val="Normal"/>
        <w:numPr>
          <w:ilvl w:val="0"/>
          <w:numId w:val="0"/>
        </w:numPr>
        <w:spacing w:lineRule="auto" w:line="240" w:before="0" w:after="0"/>
        <w:jc w:val="both"/>
        <w:outlineLvl w:val="1"/>
        <w:rPr>
          <w:rFonts w:cs="Calibri" w:cstheme="minorHAnsi"/>
          <w:color w:val="000000" w:themeColor="text1"/>
        </w:rPr>
      </w:pPr>
      <w:r>
        <w:rPr>
          <w:rFonts w:cs="Calibri" w:cstheme="minorHAnsi"/>
          <w:color w:val="000000" w:themeColor="text1"/>
        </w:rPr>
        <w:t>- Superviser le travail des prestataires pour les travaux d’entretien et de rénovation sur le site ;</w:t>
      </w:r>
    </w:p>
    <w:p>
      <w:pPr>
        <w:pStyle w:val="Normal"/>
        <w:spacing w:lineRule="auto" w:line="240" w:before="0" w:after="0"/>
        <w:jc w:val="both"/>
        <w:rPr>
          <w:rFonts w:eastAsia="Times New Roman" w:cs="Calibri" w:cstheme="minorHAnsi"/>
          <w:lang w:eastAsia="fr-FR"/>
        </w:rPr>
      </w:pPr>
      <w:r>
        <w:rPr>
          <w:rFonts w:eastAsia="Times New Roman" w:cs="Calibri" w:cstheme="minorHAnsi"/>
          <w:lang w:eastAsia="fr-FR"/>
        </w:rPr>
        <w:t>- Assurer le suivi des plannings des agents d’accueil du Rondeau, organiser les permanences sur site et les remplacements à partir du vivier de remplaçants disponibles ;</w:t>
      </w:r>
    </w:p>
    <w:p>
      <w:pPr>
        <w:pStyle w:val="Normal"/>
        <w:spacing w:lineRule="auto" w:line="240" w:before="0" w:after="0"/>
        <w:jc w:val="both"/>
        <w:rPr>
          <w:rFonts w:cs="Calibri" w:cstheme="minorHAnsi"/>
          <w:color w:val="000000" w:themeColor="text1"/>
        </w:rPr>
      </w:pPr>
      <w:r>
        <w:rPr>
          <w:rFonts w:eastAsia="Times New Roman" w:cs="Calibri" w:cstheme="minorHAnsi"/>
          <w:lang w:eastAsia="fr-FR"/>
        </w:rPr>
        <w:t>- Faire le lien avec les agents de sécurité qui assurent les permanences la nuit et journées de week-ends et fériés sur le site.</w:t>
      </w:r>
    </w:p>
    <w:p>
      <w:pPr>
        <w:pStyle w:val="Normal"/>
        <w:spacing w:lineRule="auto" w:line="240" w:before="0" w:after="0"/>
        <w:jc w:val="both"/>
        <w:rPr>
          <w:rFonts w:eastAsia="Times New Roman" w:cs="Calibri" w:cstheme="minorHAnsi"/>
          <w:lang w:eastAsia="fr-FR"/>
        </w:rPr>
      </w:pPr>
      <w:r>
        <w:rPr>
          <w:rFonts w:eastAsia="Times New Roman" w:cs="Calibri" w:cstheme="minorHAnsi"/>
          <w:lang w:eastAsia="fr-FR"/>
        </w:rPr>
      </w:r>
    </w:p>
    <w:p>
      <w:pPr>
        <w:pStyle w:val="Normal"/>
        <w:spacing w:lineRule="auto" w:line="240" w:before="0" w:after="0"/>
        <w:jc w:val="both"/>
        <w:rPr>
          <w:rFonts w:cs="Calibri" w:cstheme="minorHAnsi"/>
          <w:b/>
          <w:b/>
        </w:rPr>
      </w:pPr>
      <w:r>
        <w:rPr>
          <w:rFonts w:cs="Calibri" w:cstheme="minorHAnsi"/>
          <w:b/>
        </w:rPr>
        <w:t>Assurer un accueil, un hébergement et un accompagnement de qualité des usagers</w:t>
      </w:r>
    </w:p>
    <w:p>
      <w:pPr>
        <w:pStyle w:val="Normal"/>
        <w:numPr>
          <w:ilvl w:val="0"/>
          <w:numId w:val="0"/>
        </w:numPr>
        <w:spacing w:lineRule="auto" w:line="240" w:before="0" w:after="0"/>
        <w:jc w:val="both"/>
        <w:outlineLvl w:val="1"/>
        <w:rPr>
          <w:rFonts w:cs="Calibri" w:cstheme="minorHAnsi"/>
          <w:color w:val="000000" w:themeColor="text1"/>
        </w:rPr>
      </w:pPr>
      <w:r>
        <w:rPr>
          <w:rFonts w:cs="Calibri" w:cstheme="minorHAnsi"/>
          <w:color w:val="000000" w:themeColor="text1"/>
        </w:rPr>
        <w:t>- Organiser, superviser et prioriser les missions des professionnels de terrain avec une approche apportant cadre et co-construction ;</w:t>
      </w:r>
    </w:p>
    <w:p>
      <w:pPr>
        <w:pStyle w:val="Normal"/>
        <w:numPr>
          <w:ilvl w:val="0"/>
          <w:numId w:val="0"/>
        </w:numPr>
        <w:spacing w:lineRule="auto" w:line="240" w:before="0" w:after="0"/>
        <w:jc w:val="both"/>
        <w:outlineLvl w:val="1"/>
        <w:rPr>
          <w:rFonts w:cs="Calibri" w:cstheme="minorHAnsi"/>
          <w:color w:val="000000" w:themeColor="text1"/>
        </w:rPr>
      </w:pPr>
      <w:r>
        <w:rPr>
          <w:rFonts w:cs="Calibri" w:cstheme="minorHAnsi"/>
          <w:color w:val="000000" w:themeColor="text1"/>
        </w:rPr>
        <w:t>- Organiser et superviser la gestion du matériel et des stocks à partir des procédures établies par le service ;</w:t>
      </w:r>
    </w:p>
    <w:p>
      <w:pPr>
        <w:pStyle w:val="Normal"/>
        <w:numPr>
          <w:ilvl w:val="0"/>
          <w:numId w:val="0"/>
        </w:numPr>
        <w:spacing w:lineRule="auto" w:line="240" w:before="0" w:after="0"/>
        <w:jc w:val="both"/>
        <w:outlineLvl w:val="1"/>
        <w:rPr>
          <w:rFonts w:cs="Calibri" w:cstheme="minorHAnsi"/>
          <w:color w:val="000000" w:themeColor="text1"/>
        </w:rPr>
      </w:pPr>
      <w:r>
        <w:rPr>
          <w:rFonts w:cs="Calibri" w:cstheme="minorHAnsi"/>
          <w:color w:val="000000" w:themeColor="text1"/>
        </w:rPr>
        <w:t>- Organiser et superviser les étapes d’accueil et d’installation des nouvelles familles ;</w:t>
      </w:r>
    </w:p>
    <w:p>
      <w:pPr>
        <w:pStyle w:val="Normal"/>
        <w:spacing w:lineRule="auto" w:line="240" w:before="0" w:after="0"/>
        <w:jc w:val="both"/>
        <w:rPr>
          <w:rFonts w:cs="Calibri" w:cstheme="minorHAnsi"/>
          <w:color w:val="000000" w:themeColor="text1"/>
        </w:rPr>
      </w:pPr>
      <w:r>
        <w:rPr>
          <w:rFonts w:eastAsia="Times New Roman" w:cs="Calibri" w:cstheme="minorHAnsi"/>
          <w:lang w:eastAsia="fr-FR"/>
        </w:rPr>
        <w:t>- Mener des entretiens avec les ménages et les professionnels, organiser des rendez-vous de recadrage ;</w:t>
      </w:r>
    </w:p>
    <w:p>
      <w:pPr>
        <w:pStyle w:val="Normal"/>
        <w:spacing w:lineRule="auto" w:line="240" w:before="0" w:after="0"/>
        <w:jc w:val="both"/>
        <w:rPr>
          <w:rFonts w:cs="Calibri" w:cstheme="minorHAnsi"/>
          <w:color w:val="000000" w:themeColor="text1"/>
        </w:rPr>
      </w:pPr>
      <w:r>
        <w:rPr>
          <w:rFonts w:eastAsia="Times New Roman" w:cs="Calibri" w:cstheme="minorHAnsi"/>
          <w:lang w:eastAsia="fr-FR"/>
        </w:rPr>
        <w:t>- Garantir la transmission des informations entre les équipes de jour, de nuit et de week-end (société de gardiennage).</w:t>
      </w:r>
    </w:p>
    <w:p>
      <w:pPr>
        <w:pStyle w:val="Normal"/>
        <w:spacing w:lineRule="auto" w:line="240" w:before="0" w:after="0"/>
        <w:jc w:val="both"/>
        <w:rPr>
          <w:rFonts w:eastAsia="Times New Roman" w:cs="Calibri" w:cstheme="minorHAnsi"/>
          <w:lang w:eastAsia="fr-FR"/>
        </w:rPr>
      </w:pPr>
      <w:r>
        <w:rPr>
          <w:rFonts w:eastAsia="Times New Roman" w:cs="Calibri" w:cstheme="minorHAnsi"/>
          <w:lang w:eastAsia="fr-FR"/>
        </w:rPr>
      </w:r>
    </w:p>
    <w:p>
      <w:pPr>
        <w:pStyle w:val="Normal"/>
        <w:spacing w:lineRule="auto" w:line="240" w:before="0" w:after="0"/>
        <w:jc w:val="both"/>
        <w:rPr>
          <w:rFonts w:cs="Calibri" w:cstheme="minorHAnsi"/>
          <w:b/>
          <w:b/>
        </w:rPr>
      </w:pPr>
      <w:r>
        <w:rPr>
          <w:rFonts w:cs="Calibri" w:cstheme="minorHAnsi"/>
          <w:b/>
        </w:rPr>
        <w:t>Assurer une présence cadrante sur le site d’hébergement</w:t>
      </w:r>
    </w:p>
    <w:p>
      <w:pPr>
        <w:pStyle w:val="Normal"/>
        <w:numPr>
          <w:ilvl w:val="0"/>
          <w:numId w:val="0"/>
        </w:numPr>
        <w:spacing w:lineRule="auto" w:line="240" w:before="0" w:after="0"/>
        <w:jc w:val="both"/>
        <w:outlineLvl w:val="1"/>
        <w:rPr>
          <w:rFonts w:cs="Calibri" w:cstheme="minorHAnsi"/>
          <w:color w:val="000000" w:themeColor="text1"/>
        </w:rPr>
      </w:pPr>
      <w:r>
        <w:rPr>
          <w:rFonts w:cs="Calibri" w:cstheme="minorHAnsi"/>
          <w:color w:val="000000" w:themeColor="text1"/>
        </w:rPr>
        <w:t>- Assurer une présence physique sur le sites d’hébergement ;</w:t>
      </w:r>
    </w:p>
    <w:p>
      <w:pPr>
        <w:pStyle w:val="Normal"/>
        <w:spacing w:lineRule="auto" w:line="240" w:before="0" w:after="0"/>
        <w:jc w:val="both"/>
        <w:rPr>
          <w:rFonts w:eastAsia="Times New Roman" w:cs="Calibri" w:cstheme="minorHAnsi"/>
          <w:lang w:eastAsia="fr-FR"/>
        </w:rPr>
      </w:pPr>
      <w:r>
        <w:rPr>
          <w:rFonts w:eastAsia="Times New Roman" w:cs="Calibri" w:cstheme="minorHAnsi"/>
          <w:lang w:eastAsia="fr-FR"/>
        </w:rPr>
        <w:t>- Impulser et déployer les actions d’amélioration prévues et validées en réunion d’équipe ;</w:t>
      </w:r>
    </w:p>
    <w:p>
      <w:pPr>
        <w:pStyle w:val="Normal"/>
        <w:spacing w:lineRule="auto" w:line="240" w:before="0" w:after="0"/>
        <w:jc w:val="both"/>
        <w:rPr>
          <w:rFonts w:eastAsia="Times New Roman" w:cs="Calibri" w:cstheme="minorHAnsi"/>
          <w:lang w:eastAsia="fr-FR"/>
        </w:rPr>
      </w:pPr>
      <w:r>
        <w:rPr>
          <w:rFonts w:eastAsia="Times New Roman" w:cs="Calibri" w:cstheme="minorHAnsi"/>
          <w:lang w:eastAsia="fr-FR"/>
        </w:rPr>
        <w:t>- Assurer la tenue des réunions d’informations collectives et le recueil de la parole des résidents ;</w:t>
      </w:r>
    </w:p>
    <w:p>
      <w:pPr>
        <w:pStyle w:val="Normal"/>
        <w:spacing w:lineRule="auto" w:line="240" w:before="0" w:after="0"/>
        <w:jc w:val="both"/>
        <w:rPr>
          <w:rFonts w:eastAsia="Times New Roman" w:cs="Calibri" w:cstheme="minorHAnsi"/>
          <w:lang w:eastAsia="fr-FR"/>
        </w:rPr>
      </w:pPr>
      <w:r>
        <w:rPr>
          <w:rFonts w:eastAsia="Times New Roman" w:cs="Calibri" w:cstheme="minorHAnsi"/>
          <w:lang w:eastAsia="fr-FR"/>
        </w:rPr>
        <w:t>-Repérer, en s’appuyant sur les professionnels, les besoins et leurs évolutions et activer les partenariats de proximité nécessaires.</w:t>
      </w:r>
    </w:p>
    <w:p>
      <w:pPr>
        <w:pStyle w:val="Normal"/>
        <w:spacing w:lineRule="auto" w:line="240" w:before="0" w:after="0"/>
        <w:jc w:val="both"/>
        <w:rPr>
          <w:rFonts w:cs="Calibri" w:cstheme="minorHAnsi"/>
          <w:b/>
          <w:b/>
        </w:rPr>
      </w:pPr>
      <w:r>
        <w:rPr>
          <w:rFonts w:cs="Calibri" w:cstheme="minorHAnsi"/>
          <w:b/>
        </w:rPr>
      </w:r>
    </w:p>
    <w:p>
      <w:pPr>
        <w:pStyle w:val="Normal"/>
        <w:spacing w:before="0" w:after="0"/>
        <w:jc w:val="both"/>
        <w:rPr>
          <w:rFonts w:cs="Calibri" w:cstheme="minorHAnsi"/>
          <w:b/>
          <w:b/>
        </w:rPr>
      </w:pPr>
      <w:r>
        <w:rPr>
          <w:rFonts w:cs="Calibri" w:cstheme="minorHAnsi"/>
          <w:b/>
        </w:rPr>
        <w:t>Participer à la dynamique du projet de la DASLPP</w:t>
      </w:r>
    </w:p>
    <w:p>
      <w:pPr>
        <w:pStyle w:val="Normal"/>
        <w:spacing w:lineRule="auto" w:line="240" w:before="0" w:after="0"/>
        <w:jc w:val="both"/>
        <w:rPr>
          <w:rFonts w:eastAsia="Times New Roman" w:cs="Calibri" w:cstheme="minorHAnsi"/>
          <w:lang w:eastAsia="fr-FR"/>
        </w:rPr>
      </w:pPr>
      <w:r>
        <w:rPr>
          <w:rFonts w:eastAsia="Times New Roman" w:cs="Calibri" w:cstheme="minorHAnsi"/>
          <w:lang w:eastAsia="fr-FR"/>
        </w:rPr>
        <w:t>- Participer aux réunions institutionnelles animées par la Direction Générale et les autres Directions du CCAS ;</w:t>
      </w:r>
    </w:p>
    <w:p>
      <w:pPr>
        <w:pStyle w:val="Normal"/>
        <w:spacing w:lineRule="auto" w:line="240" w:before="0" w:after="0"/>
        <w:jc w:val="both"/>
        <w:rPr>
          <w:rFonts w:eastAsia="Times New Roman" w:cs="Calibri" w:cstheme="minorHAnsi"/>
          <w:lang w:eastAsia="fr-FR"/>
        </w:rPr>
      </w:pPr>
      <w:r>
        <w:rPr>
          <w:rFonts w:eastAsia="Times New Roman" w:cs="Calibri" w:cstheme="minorHAnsi"/>
          <w:lang w:eastAsia="fr-FR"/>
        </w:rPr>
        <w:t>- Assurer une remontée d’information le Responsable du service.</w:t>
      </w:r>
    </w:p>
    <w:p>
      <w:pPr>
        <w:pStyle w:val="Normal"/>
        <w:spacing w:lineRule="auto" w:line="240" w:before="0" w:after="0"/>
        <w:jc w:val="both"/>
        <w:rPr>
          <w:rFonts w:eastAsia="Times New Roman" w:cs="Calibri" w:cstheme="minorHAnsi"/>
          <w:smallCaps/>
          <w:lang w:eastAsia="fr-FR"/>
        </w:rPr>
      </w:pPr>
      <w:r>
        <w:rPr>
          <w:rFonts w:eastAsia="Times New Roman" w:cs="Calibri" w:cstheme="minorHAnsi"/>
          <w:smallCaps/>
          <w:lang w:eastAsia="fr-FR"/>
        </w:rPr>
      </w:r>
    </w:p>
    <w:p>
      <w:pPr>
        <w:pStyle w:val="Normal"/>
        <w:numPr>
          <w:ilvl w:val="0"/>
          <w:numId w:val="0"/>
        </w:numPr>
        <w:spacing w:lineRule="auto" w:line="240" w:before="0" w:after="0"/>
        <w:ind w:hanging="142"/>
        <w:jc w:val="both"/>
        <w:outlineLvl w:val="1"/>
        <w:rPr>
          <w:rFonts w:eastAsia="Times New Roman" w:cs="Calibri" w:cstheme="minorHAnsi"/>
          <w:smallCaps/>
          <w:lang w:eastAsia="fr-FR"/>
        </w:rPr>
      </w:pPr>
      <w:r>
        <w:rPr>
          <w:rFonts w:eastAsia="Times New Roman" w:cs="Calibri" w:cstheme="minorHAnsi"/>
          <w:smallCaps/>
          <w:lang w:eastAsia="fr-FR"/>
        </w:rPr>
        <w:t>Les savoir-être</w:t>
      </w:r>
    </w:p>
    <w:p>
      <w:pPr>
        <w:pStyle w:val="ListParagraph"/>
        <w:numPr>
          <w:ilvl w:val="0"/>
          <w:numId w:val="2"/>
        </w:numPr>
        <w:tabs>
          <w:tab w:val="clear" w:pos="708"/>
          <w:tab w:val="left" w:pos="9600" w:leader="none"/>
        </w:tabs>
        <w:spacing w:lineRule="auto" w:line="240" w:before="0" w:after="0"/>
        <w:contextualSpacing/>
        <w:jc w:val="both"/>
        <w:outlineLvl w:val="1"/>
        <w:rPr>
          <w:rFonts w:eastAsia="Times New Roman" w:cs="Calibri" w:cstheme="minorHAnsi"/>
          <w:lang w:eastAsia="fr-FR"/>
        </w:rPr>
      </w:pPr>
      <w:r>
        <w:rPr>
          <w:rFonts w:eastAsia="Times New Roman" w:cs="Calibri" w:cstheme="minorHAnsi"/>
          <w:lang w:eastAsia="fr-FR"/>
        </w:rPr>
        <w:t>Qualités relationnelles avec des publics spécifiques</w:t>
      </w:r>
    </w:p>
    <w:p>
      <w:pPr>
        <w:pStyle w:val="ListParagraph"/>
        <w:numPr>
          <w:ilvl w:val="0"/>
          <w:numId w:val="2"/>
        </w:numPr>
        <w:tabs>
          <w:tab w:val="clear" w:pos="708"/>
          <w:tab w:val="left" w:pos="9600" w:leader="none"/>
        </w:tabs>
        <w:spacing w:lineRule="auto" w:line="240" w:before="0" w:after="0"/>
        <w:contextualSpacing/>
        <w:jc w:val="both"/>
        <w:outlineLvl w:val="1"/>
        <w:rPr>
          <w:rFonts w:eastAsia="Times New Roman" w:cs="Calibri" w:cstheme="minorHAnsi"/>
          <w:lang w:eastAsia="fr-FR"/>
        </w:rPr>
      </w:pPr>
      <w:r>
        <w:rPr>
          <w:rFonts w:eastAsia="Times New Roman" w:cs="Calibri" w:cstheme="minorHAnsi"/>
          <w:lang w:eastAsia="fr-FR"/>
        </w:rPr>
        <w:t>Capacité d’adaptation et de prise de recul, savoir canaliser le stress, les tensions et les conflits internes et externes dans les périodes d’activité intense</w:t>
      </w:r>
    </w:p>
    <w:p>
      <w:pPr>
        <w:pStyle w:val="ListParagraph"/>
        <w:numPr>
          <w:ilvl w:val="0"/>
          <w:numId w:val="2"/>
        </w:numPr>
        <w:tabs>
          <w:tab w:val="clear" w:pos="708"/>
          <w:tab w:val="left" w:pos="9600" w:leader="none"/>
        </w:tabs>
        <w:spacing w:lineRule="auto" w:line="240" w:before="0" w:after="0"/>
        <w:contextualSpacing/>
        <w:jc w:val="both"/>
        <w:outlineLvl w:val="1"/>
        <w:rPr>
          <w:rFonts w:eastAsia="Times New Roman" w:cs="Calibri" w:cstheme="minorHAnsi"/>
          <w:lang w:eastAsia="fr-FR"/>
        </w:rPr>
      </w:pPr>
      <w:r>
        <w:rPr>
          <w:rFonts w:eastAsia="Times New Roman" w:cs="Calibri" w:cstheme="minorHAnsi"/>
          <w:lang w:eastAsia="fr-FR"/>
        </w:rPr>
        <w:t>Manager avec bienveillance et être soutenant pour les équipes de terrain</w:t>
      </w:r>
    </w:p>
    <w:p>
      <w:pPr>
        <w:pStyle w:val="Normal"/>
        <w:numPr>
          <w:ilvl w:val="0"/>
          <w:numId w:val="0"/>
        </w:numPr>
        <w:spacing w:lineRule="auto" w:line="240" w:before="0" w:after="0"/>
        <w:jc w:val="both"/>
        <w:outlineLvl w:val="1"/>
        <w:rPr>
          <w:rFonts w:eastAsia="Times New Roman" w:cs="Calibri" w:cstheme="minorHAnsi"/>
          <w:b/>
          <w:b/>
          <w:smallCaps/>
          <w:lang w:eastAsia="fr-FR"/>
        </w:rPr>
      </w:pPr>
      <w:r>
        <w:rPr>
          <w:rFonts w:eastAsia="Times New Roman" w:cs="Calibri" w:cstheme="minorHAnsi"/>
          <w:b/>
          <w:smallCaps/>
          <w:lang w:eastAsia="fr-FR"/>
        </w:rPr>
      </w:r>
    </w:p>
    <w:p>
      <w:pPr>
        <w:pStyle w:val="Normal"/>
        <w:numPr>
          <w:ilvl w:val="0"/>
          <w:numId w:val="0"/>
        </w:numPr>
        <w:shd w:val="clear" w:color="auto" w:fill="D9D9D9" w:themeFill="background1" w:themeFillShade="d9"/>
        <w:tabs>
          <w:tab w:val="clear" w:pos="708"/>
          <w:tab w:val="right" w:pos="9002" w:leader="none"/>
        </w:tabs>
        <w:spacing w:lineRule="auto" w:line="240" w:before="0" w:after="0"/>
        <w:jc w:val="both"/>
        <w:outlineLvl w:val="1"/>
        <w:rPr>
          <w:rFonts w:eastAsia="Times New Roman" w:cs="Calibri" w:cstheme="minorHAnsi"/>
          <w:b/>
          <w:b/>
          <w:smallCaps/>
          <w:lang w:eastAsia="fr-FR"/>
        </w:rPr>
      </w:pPr>
      <w:r>
        <w:rPr>
          <w:rFonts w:eastAsia="Times New Roman" w:cs="Calibri" w:cstheme="minorHAnsi"/>
          <w:b/>
          <w:smallCaps/>
          <w:lang w:eastAsia="fr-FR"/>
        </w:rPr>
        <w:t>Conditions requises pour postuler :</w:t>
      </w:r>
    </w:p>
    <w:p>
      <w:pPr>
        <w:pStyle w:val="Normal"/>
        <w:numPr>
          <w:ilvl w:val="0"/>
          <w:numId w:val="0"/>
        </w:numPr>
        <w:spacing w:lineRule="auto" w:line="240" w:before="0" w:after="0"/>
        <w:ind w:hanging="142"/>
        <w:jc w:val="both"/>
        <w:outlineLvl w:val="1"/>
        <w:rPr>
          <w:rFonts w:eastAsia="Times New Roman" w:cs="Calibri" w:cstheme="minorHAnsi"/>
          <w:b/>
          <w:b/>
          <w:smallCaps/>
          <w:lang w:eastAsia="fr-FR"/>
        </w:rPr>
      </w:pPr>
      <w:r>
        <w:rPr>
          <w:rFonts w:eastAsia="Times New Roman" w:cs="Calibri" w:cstheme="minorHAnsi"/>
          <w:b/>
          <w:smallCaps/>
          <w:lang w:eastAsia="fr-FR"/>
        </w:rPr>
      </w:r>
    </w:p>
    <w:p>
      <w:pPr>
        <w:pStyle w:val="Normal"/>
        <w:numPr>
          <w:ilvl w:val="0"/>
          <w:numId w:val="2"/>
        </w:numPr>
        <w:spacing w:lineRule="auto" w:line="240" w:before="0" w:after="0"/>
        <w:jc w:val="both"/>
        <w:rPr>
          <w:rFonts w:eastAsia="Calibri" w:cs="Calibri" w:cstheme="minorHAnsi"/>
        </w:rPr>
      </w:pPr>
      <w:r>
        <w:rPr>
          <w:rFonts w:eastAsia="Calibri" w:cs="Calibri" w:cstheme="minorHAnsi"/>
          <w:color w:val="000000" w:themeColor="text1"/>
        </w:rPr>
        <w:t>Expérience souhaitée dans la coordination d’équipe</w:t>
      </w:r>
    </w:p>
    <w:p>
      <w:pPr>
        <w:pStyle w:val="Normal"/>
        <w:numPr>
          <w:ilvl w:val="0"/>
          <w:numId w:val="2"/>
        </w:numPr>
        <w:spacing w:lineRule="auto" w:line="240" w:before="0" w:after="0"/>
        <w:jc w:val="both"/>
        <w:rPr>
          <w:rFonts w:eastAsia="Calibri" w:cs="Calibri" w:cstheme="minorHAnsi"/>
          <w:color w:val="000000" w:themeColor="text1"/>
        </w:rPr>
      </w:pPr>
      <w:r>
        <w:rPr>
          <w:rFonts w:eastAsia="Calibri" w:cs="Calibri" w:cstheme="minorHAnsi"/>
        </w:rPr>
        <w:t xml:space="preserve">Justifier d’une expérience dans l’un ou les domaines suivants : logement/hébergement, logistique </w:t>
      </w:r>
    </w:p>
    <w:p>
      <w:pPr>
        <w:pStyle w:val="Normal"/>
        <w:numPr>
          <w:ilvl w:val="0"/>
          <w:numId w:val="2"/>
        </w:numPr>
        <w:spacing w:lineRule="auto" w:line="240" w:before="0" w:after="0"/>
        <w:jc w:val="both"/>
        <w:rPr>
          <w:rFonts w:eastAsia="Calibri" w:cs="Calibri" w:cstheme="minorHAnsi"/>
          <w:color w:val="000000" w:themeColor="text1"/>
        </w:rPr>
      </w:pPr>
      <w:r>
        <w:rPr>
          <w:rFonts w:eastAsia="Calibri" w:cs="Calibri" w:cstheme="minorHAnsi"/>
          <w:color w:val="000000" w:themeColor="text1"/>
        </w:rPr>
        <w:t>Etre titulaire du Permis B sera un plus</w:t>
      </w:r>
    </w:p>
    <w:p>
      <w:pPr>
        <w:pStyle w:val="Normal"/>
        <w:spacing w:lineRule="auto" w:line="240" w:before="0" w:after="0"/>
        <w:jc w:val="both"/>
        <w:rPr>
          <w:rFonts w:eastAsia="Calibri" w:cs="Calibri" w:cstheme="minorHAnsi"/>
          <w:color w:val="000000" w:themeColor="text1"/>
        </w:rPr>
      </w:pPr>
      <w:r>
        <w:rPr>
          <w:rFonts w:eastAsia="Calibri" w:cs="Calibri" w:cstheme="minorHAnsi"/>
          <w:color w:val="000000" w:themeColor="text1"/>
        </w:rPr>
      </w:r>
    </w:p>
    <w:p>
      <w:pPr>
        <w:pStyle w:val="Normal"/>
        <w:spacing w:lineRule="auto" w:line="240" w:before="0" w:after="0"/>
        <w:jc w:val="both"/>
        <w:rPr>
          <w:rFonts w:eastAsia="Calibri" w:cs="Calibri" w:cstheme="minorHAnsi"/>
          <w:color w:val="000000" w:themeColor="text1"/>
        </w:rPr>
      </w:pPr>
      <w:r>
        <w:rPr>
          <w:rFonts w:eastAsia="Calibri" w:cs="Calibri" w:cstheme="minorHAnsi"/>
          <w:color w:val="000000" w:themeColor="text1"/>
        </w:rPr>
        <w:t xml:space="preserve">Lieu de travail : 3 rue Pierre de Coubertin – 38100 Grenoble </w:t>
      </w:r>
    </w:p>
    <w:p>
      <w:pPr>
        <w:pStyle w:val="Normal"/>
        <w:spacing w:lineRule="auto" w:line="240" w:before="0" w:after="0"/>
        <w:jc w:val="both"/>
        <w:rPr>
          <w:rFonts w:eastAsia="Calibri" w:cs="Calibri" w:cstheme="minorHAnsi"/>
          <w:color w:val="000000" w:themeColor="text1"/>
        </w:rPr>
      </w:pPr>
      <w:r>
        <w:rPr>
          <w:rFonts w:eastAsia="Calibri" w:cs="Calibri" w:cstheme="minorHAnsi"/>
          <w:color w:val="000000" w:themeColor="text1"/>
        </w:rPr>
        <w:t>Horaires de journée compris entre 9h et 18h, pouvant évoluer dans une amplitude comprise entre 8h et 20h en fonction des besoins du service</w:t>
      </w:r>
    </w:p>
    <w:p>
      <w:pPr>
        <w:pStyle w:val="Normal"/>
        <w:numPr>
          <w:ilvl w:val="0"/>
          <w:numId w:val="0"/>
        </w:numPr>
        <w:spacing w:lineRule="auto" w:line="240" w:before="0" w:after="0"/>
        <w:jc w:val="both"/>
        <w:outlineLvl w:val="1"/>
        <w:rPr>
          <w:rFonts w:eastAsia="Times New Roman" w:cs="Calibri" w:cstheme="minorHAnsi"/>
          <w:lang w:eastAsia="fr-FR"/>
        </w:rPr>
      </w:pPr>
      <w:r>
        <w:rPr>
          <w:rFonts w:eastAsia="Times New Roman" w:cs="Calibri" w:cstheme="minorHAnsi"/>
          <w:lang w:eastAsia="fr-FR"/>
        </w:rPr>
      </w:r>
    </w:p>
    <w:p>
      <w:pPr>
        <w:pStyle w:val="Normal"/>
        <w:spacing w:before="0" w:after="0"/>
        <w:jc w:val="both"/>
        <w:rPr/>
      </w:pPr>
      <w:r>
        <w:rPr>
          <w:rFonts w:eastAsia="Calibri" w:cs="Calibri" w:cstheme="minorHAnsi"/>
          <w:b/>
          <w:bCs/>
          <w:i/>
          <w:iCs/>
        </w:rPr>
        <w:t xml:space="preserve">Pour toute information relative à ce poste, nous vous remercions de vous adresser à Thomas Chevigny, Directeur Délégué 06 85 86 00 48 </w:t>
      </w:r>
    </w:p>
    <w:p>
      <w:pPr>
        <w:pStyle w:val="Normal"/>
        <w:spacing w:before="0" w:after="0"/>
        <w:jc w:val="both"/>
        <w:rPr>
          <w:rFonts w:eastAsia="Calibri" w:cs="Calibri" w:cstheme="minorHAnsi"/>
          <w:b/>
          <w:b/>
          <w:bCs/>
          <w:i/>
          <w:i/>
          <w:iCs/>
          <w:u w:val="single"/>
        </w:rPr>
      </w:pPr>
      <w:r>
        <w:rPr/>
      </w:r>
    </w:p>
    <w:p>
      <w:pPr>
        <w:pStyle w:val="Normal"/>
        <w:spacing w:before="0" w:after="0"/>
        <w:jc w:val="both"/>
        <w:rPr/>
      </w:pPr>
      <w:r>
        <w:rPr>
          <w:rFonts w:eastAsia="Calibri" w:cs="Calibri" w:cstheme="minorHAnsi"/>
          <w:b/>
          <w:bCs/>
          <w:i/>
          <w:iCs/>
          <w:u w:val="single"/>
        </w:rPr>
        <w:t>Lien pour postuler :</w:t>
      </w:r>
      <w:r>
        <w:rPr>
          <w:rFonts w:eastAsia="Calibri" w:cs="Calibri" w:cstheme="minorHAnsi"/>
          <w:b/>
          <w:bCs/>
          <w:i/>
          <w:iCs/>
          <w:u w:val="none"/>
        </w:rPr>
        <w:t xml:space="preserve"> https://recrutement-ccas.grenoble.fr/?page=home   </w:t>
      </w:r>
    </w:p>
    <w:p>
      <w:pPr>
        <w:pStyle w:val="Normal"/>
        <w:spacing w:before="0" w:after="0"/>
        <w:jc w:val="both"/>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Source Sans Pro">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Helvetica">
    <w:altName w:val="Arial"/>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tabs>
          <w:tab w:val="num" w:pos="181"/>
        </w:tabs>
        <w:ind w:left="0" w:hanging="0"/>
      </w:pPr>
      <w:rPr>
        <w:rFonts w:ascii="Helvetica" w:hAnsi="Helvetica" w:cs="Helvetica" w:hint="default"/>
        <w:rFonts w:cs="Helvetica"/>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Helvetica" w:hAnsi="Helvetica" w:cs="Helvetica"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c22bb8"/>
    <w:rPr/>
  </w:style>
  <w:style w:type="character" w:styleId="PieddepageCar" w:customStyle="1">
    <w:name w:val="Pied de page Car"/>
    <w:basedOn w:val="DefaultParagraphFont"/>
    <w:link w:val="Pieddepage"/>
    <w:uiPriority w:val="99"/>
    <w:qFormat/>
    <w:rsid w:val="00c22bb8"/>
    <w:rPr/>
  </w:style>
  <w:style w:type="character" w:styleId="Annotationreference">
    <w:name w:val="annotation reference"/>
    <w:basedOn w:val="DefaultParagraphFont"/>
    <w:uiPriority w:val="99"/>
    <w:semiHidden/>
    <w:unhideWhenUsed/>
    <w:qFormat/>
    <w:rsid w:val="002e1088"/>
    <w:rPr>
      <w:sz w:val="16"/>
      <w:szCs w:val="16"/>
    </w:rPr>
  </w:style>
  <w:style w:type="character" w:styleId="CommentaireCar" w:customStyle="1">
    <w:name w:val="Commentaire Car"/>
    <w:basedOn w:val="DefaultParagraphFont"/>
    <w:link w:val="Commentaire"/>
    <w:uiPriority w:val="99"/>
    <w:semiHidden/>
    <w:qFormat/>
    <w:rsid w:val="002e1088"/>
    <w:rPr>
      <w:sz w:val="20"/>
      <w:szCs w:val="20"/>
    </w:rPr>
  </w:style>
  <w:style w:type="character" w:styleId="ObjetducommentaireCar" w:customStyle="1">
    <w:name w:val="Objet du commentaire Car"/>
    <w:basedOn w:val="CommentaireCar"/>
    <w:link w:val="Objetducommentaire"/>
    <w:uiPriority w:val="99"/>
    <w:semiHidden/>
    <w:qFormat/>
    <w:rsid w:val="002e1088"/>
    <w:rPr>
      <w:b/>
      <w:bCs/>
      <w:sz w:val="20"/>
      <w:szCs w:val="20"/>
    </w:rPr>
  </w:style>
  <w:style w:type="character" w:styleId="TextedebullesCar" w:customStyle="1">
    <w:name w:val="Texte de bulles Car"/>
    <w:basedOn w:val="DefaultParagraphFont"/>
    <w:link w:val="Textedebulles"/>
    <w:uiPriority w:val="99"/>
    <w:semiHidden/>
    <w:qFormat/>
    <w:rsid w:val="002e1088"/>
    <w:rPr>
      <w:rFonts w:ascii="Tahoma" w:hAnsi="Tahoma" w:cs="Tahoma"/>
      <w:sz w:val="16"/>
      <w:szCs w:val="16"/>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Times New Roman" w:cs="Calibri"/>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eastAsia="Times New Roman" w:cs="Arial"/>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eastAsia="Calibri" w:cs="Times New Roman"/>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eastAsia="Calibri" w:cs="Times New Roman"/>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eastAsia="Times New Roman"/>
    </w:rPr>
  </w:style>
  <w:style w:type="character" w:styleId="ListLabel66">
    <w:name w:val="ListLabel 66"/>
    <w:qFormat/>
    <w:rPr>
      <w:rFonts w:cs="Courier New"/>
    </w:rPr>
  </w:style>
  <w:style w:type="character" w:styleId="ListLabel67">
    <w:name w:val="ListLabel 67"/>
    <w:qFormat/>
    <w:rPr>
      <w:rFonts w:eastAsia="Times New Roman" w:cs="Arial"/>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cs="Courier New"/>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cs="Courier New"/>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rFonts w:cs="Courier New"/>
    </w:rPr>
  </w:style>
  <w:style w:type="character" w:styleId="ListLabel88">
    <w:name w:val="ListLabel 88"/>
    <w:qFormat/>
    <w:rPr>
      <w:rFonts w:cs="Courier New"/>
    </w:rPr>
  </w:style>
  <w:style w:type="character" w:styleId="ListLabel89">
    <w:name w:val="ListLabel 89"/>
    <w:qFormat/>
    <w:rPr>
      <w:rFonts w:cs="Courier New"/>
    </w:rPr>
  </w:style>
  <w:style w:type="character" w:styleId="ListLabel90">
    <w:name w:val="ListLabel 90"/>
    <w:qFormat/>
    <w:rPr>
      <w:rFonts w:cs="Courier New"/>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3">
    <w:name w:val="ListLabel 93"/>
    <w:qFormat/>
    <w:rPr>
      <w:rFonts w:cs="Courier New"/>
    </w:rPr>
  </w:style>
  <w:style w:type="character" w:styleId="ListLabel94">
    <w:name w:val="ListLabel 94"/>
    <w:qFormat/>
    <w:rPr>
      <w:rFonts w:cs="Courier New"/>
    </w:rPr>
  </w:style>
  <w:style w:type="character" w:styleId="ListLabel95">
    <w:name w:val="ListLabel 95"/>
    <w:qFormat/>
    <w:rPr>
      <w:rFonts w:cs="Courier New"/>
    </w:rPr>
  </w:style>
  <w:style w:type="character" w:styleId="ListLabel96">
    <w:name w:val="ListLabel 96"/>
    <w:qFormat/>
    <w:rPr>
      <w:rFonts w:eastAsia="Times New Roman"/>
    </w:rPr>
  </w:style>
  <w:style w:type="character" w:styleId="ListLabel97">
    <w:name w:val="ListLabel 97"/>
    <w:qFormat/>
    <w:rPr>
      <w:rFonts w:cs="Courier New"/>
    </w:rPr>
  </w:style>
  <w:style w:type="character" w:styleId="ListLabel98">
    <w:name w:val="ListLabel 98"/>
    <w:qFormat/>
    <w:rPr>
      <w:rFonts w:cs="Courier New"/>
    </w:rPr>
  </w:style>
  <w:style w:type="character" w:styleId="ListLabel99">
    <w:name w:val="ListLabel 99"/>
    <w:qFormat/>
    <w:rPr>
      <w:rFonts w:cs="Courier New"/>
    </w:rPr>
  </w:style>
  <w:style w:type="character" w:styleId="ListLabel100">
    <w:name w:val="ListLabel 100"/>
    <w:qFormat/>
    <w:rPr>
      <w:rFonts w:eastAsia="MV Boli"/>
    </w:rPr>
  </w:style>
  <w:style w:type="character" w:styleId="ListLabel101">
    <w:name w:val="ListLabel 101"/>
    <w:qFormat/>
    <w:rPr>
      <w:rFonts w:cs="Courier New"/>
    </w:rPr>
  </w:style>
  <w:style w:type="character" w:styleId="ListLabel102">
    <w:name w:val="ListLabel 102"/>
    <w:qFormat/>
    <w:rPr>
      <w:rFonts w:cs="Courier New"/>
    </w:rPr>
  </w:style>
  <w:style w:type="character" w:styleId="ListLabel103">
    <w:name w:val="ListLabel 103"/>
    <w:qFormat/>
    <w:rPr>
      <w:rFonts w:cs="Courier New"/>
    </w:rPr>
  </w:style>
  <w:style w:type="character" w:styleId="ListLabel104">
    <w:name w:val="ListLabel 104"/>
    <w:qFormat/>
    <w:rPr>
      <w:rFonts w:eastAsia="Times New Roman" w:cs="Arial"/>
    </w:rPr>
  </w:style>
  <w:style w:type="character" w:styleId="ListLabel105">
    <w:name w:val="ListLabel 105"/>
    <w:qFormat/>
    <w:rPr>
      <w:rFonts w:cs="Courier New"/>
    </w:rPr>
  </w:style>
  <w:style w:type="character" w:styleId="ListLabel106">
    <w:name w:val="ListLabel 106"/>
    <w:qFormat/>
    <w:rPr>
      <w:rFonts w:cs="Courier New"/>
    </w:rPr>
  </w:style>
  <w:style w:type="character" w:styleId="ListLabel107">
    <w:name w:val="ListLabel 107"/>
    <w:qFormat/>
    <w:rPr>
      <w:rFonts w:eastAsia="MV Boli" w:cs="Times New Roman"/>
    </w:rPr>
  </w:style>
  <w:style w:type="character" w:styleId="ListLabel108">
    <w:name w:val="ListLabel 108"/>
    <w:qFormat/>
    <w:rPr>
      <w:rFonts w:cs="Courier New"/>
    </w:rPr>
  </w:style>
  <w:style w:type="character" w:styleId="ListLabel109">
    <w:name w:val="ListLabel 109"/>
    <w:qFormat/>
    <w:rPr>
      <w:rFonts w:cs="Courier New"/>
    </w:rPr>
  </w:style>
  <w:style w:type="character" w:styleId="ListLabel110">
    <w:name w:val="ListLabel 110"/>
    <w:qFormat/>
    <w:rPr>
      <w:rFonts w:cs="Courier New"/>
    </w:rPr>
  </w:style>
  <w:style w:type="character" w:styleId="ListLabel111">
    <w:name w:val="ListLabel 111"/>
    <w:qFormat/>
    <w:rPr>
      <w:rFonts w:cs="Courier New"/>
    </w:rPr>
  </w:style>
  <w:style w:type="character" w:styleId="ListLabel112">
    <w:name w:val="ListLabel 112"/>
    <w:qFormat/>
    <w:rPr>
      <w:rFonts w:cs="Courier New"/>
    </w:rPr>
  </w:style>
  <w:style w:type="character" w:styleId="ListLabel113">
    <w:name w:val="ListLabel 113"/>
    <w:qFormat/>
    <w:rPr>
      <w:rFonts w:cs="Courier New"/>
    </w:rPr>
  </w:style>
  <w:style w:type="character" w:styleId="ListLabel114">
    <w:name w:val="ListLabel 114"/>
    <w:qFormat/>
    <w:rPr>
      <w:rFonts w:cs="Courier New"/>
    </w:rPr>
  </w:style>
  <w:style w:type="character" w:styleId="ListLabel115">
    <w:name w:val="ListLabel 115"/>
    <w:qFormat/>
    <w:rPr>
      <w:rFonts w:cs="Courier New"/>
    </w:rPr>
  </w:style>
  <w:style w:type="character" w:styleId="ListLabel116">
    <w:name w:val="ListLabel 116"/>
    <w:qFormat/>
    <w:rPr>
      <w:rFonts w:cs="Courier New"/>
    </w:rPr>
  </w:style>
  <w:style w:type="character" w:styleId="ListLabel117">
    <w:name w:val="ListLabel 117"/>
    <w:qFormat/>
    <w:rPr>
      <w:rFonts w:cs="Courier New"/>
    </w:rPr>
  </w:style>
  <w:style w:type="character" w:styleId="ListLabel118">
    <w:name w:val="ListLabel 118"/>
    <w:qFormat/>
    <w:rPr>
      <w:rFonts w:cs="Courier New"/>
    </w:rPr>
  </w:style>
  <w:style w:type="character" w:styleId="ListLabel119">
    <w:name w:val="ListLabel 119"/>
    <w:qFormat/>
    <w:rPr>
      <w:rFonts w:cs="Courier New"/>
    </w:rPr>
  </w:style>
  <w:style w:type="character" w:styleId="ListLabel120">
    <w:name w:val="ListLabel 120"/>
    <w:qFormat/>
    <w:rPr>
      <w:rFonts w:eastAsia="MV Boli" w:cs="Times New Roman"/>
    </w:rPr>
  </w:style>
  <w:style w:type="character" w:styleId="ListLabel121">
    <w:name w:val="ListLabel 121"/>
    <w:qFormat/>
    <w:rPr>
      <w:rFonts w:cs="Courier New"/>
    </w:rPr>
  </w:style>
  <w:style w:type="character" w:styleId="ListLabel122">
    <w:name w:val="ListLabel 122"/>
    <w:qFormat/>
    <w:rPr>
      <w:rFonts w:cs="Courier New"/>
    </w:rPr>
  </w:style>
  <w:style w:type="character" w:styleId="ListLabel123">
    <w:name w:val="ListLabel 123"/>
    <w:qFormat/>
    <w:rPr>
      <w:rFonts w:eastAsia="Times New Roman"/>
    </w:rPr>
  </w:style>
  <w:style w:type="character" w:styleId="ListLabel124">
    <w:name w:val="ListLabel 124"/>
    <w:qFormat/>
    <w:rPr>
      <w:rFonts w:cs="Courier New"/>
    </w:rPr>
  </w:style>
  <w:style w:type="character" w:styleId="ListLabel125">
    <w:name w:val="ListLabel 125"/>
    <w:qFormat/>
    <w:rPr>
      <w:rFonts w:cs="Courier New"/>
    </w:rPr>
  </w:style>
  <w:style w:type="character" w:styleId="ListLabel126">
    <w:name w:val="ListLabel 126"/>
    <w:qFormat/>
    <w:rPr>
      <w:rFonts w:cs="Courier New"/>
    </w:rPr>
  </w:style>
  <w:style w:type="character" w:styleId="ListLabel127">
    <w:name w:val="ListLabel 127"/>
    <w:qFormat/>
    <w:rPr>
      <w:rFonts w:cs="Courier New"/>
    </w:rPr>
  </w:style>
  <w:style w:type="character" w:styleId="ListLabel128">
    <w:name w:val="ListLabel 128"/>
    <w:qFormat/>
    <w:rPr>
      <w:rFonts w:cs="Courier New"/>
    </w:rPr>
  </w:style>
  <w:style w:type="character" w:styleId="ListLabel129">
    <w:name w:val="ListLabel 129"/>
    <w:qFormat/>
    <w:rPr>
      <w:rFonts w:cs="Courier New"/>
    </w:rPr>
  </w:style>
  <w:style w:type="character" w:styleId="ListLabel130">
    <w:name w:val="ListLabel 130"/>
    <w:qFormat/>
    <w:rPr>
      <w:rFonts w:cs="Times New Roman"/>
    </w:rPr>
  </w:style>
  <w:style w:type="character" w:styleId="ListLabel131">
    <w:name w:val="ListLabel 131"/>
    <w:qFormat/>
    <w:rPr>
      <w:rFonts w:cs="Courier New"/>
    </w:rPr>
  </w:style>
  <w:style w:type="character" w:styleId="ListLabel132">
    <w:name w:val="ListLabel 132"/>
    <w:qFormat/>
    <w:rPr>
      <w:rFonts w:cs="Wingdings"/>
    </w:rPr>
  </w:style>
  <w:style w:type="character" w:styleId="ListLabel133">
    <w:name w:val="ListLabel 133"/>
    <w:qFormat/>
    <w:rPr>
      <w:rFonts w:cs="Symbol"/>
    </w:rPr>
  </w:style>
  <w:style w:type="character" w:styleId="ListLabel134">
    <w:name w:val="ListLabel 134"/>
    <w:qFormat/>
    <w:rPr>
      <w:rFonts w:cs="Courier New"/>
    </w:rPr>
  </w:style>
  <w:style w:type="character" w:styleId="ListLabel135">
    <w:name w:val="ListLabel 135"/>
    <w:qFormat/>
    <w:rPr>
      <w:rFonts w:cs="Wingdings"/>
    </w:rPr>
  </w:style>
  <w:style w:type="character" w:styleId="ListLabel136">
    <w:name w:val="ListLabel 136"/>
    <w:qFormat/>
    <w:rPr>
      <w:rFonts w:cs="Symbol"/>
    </w:rPr>
  </w:style>
  <w:style w:type="character" w:styleId="ListLabel137">
    <w:name w:val="ListLabel 137"/>
    <w:qFormat/>
    <w:rPr>
      <w:rFonts w:cs="Courier New"/>
    </w:rPr>
  </w:style>
  <w:style w:type="character" w:styleId="ListLabel138">
    <w:name w:val="ListLabel 138"/>
    <w:qFormat/>
    <w:rPr>
      <w:rFonts w:cs="Wingdings"/>
    </w:rPr>
  </w:style>
  <w:style w:type="character" w:styleId="ListLabel139">
    <w:name w:val="ListLabel 139"/>
    <w:qFormat/>
    <w:rPr>
      <w:rFonts w:cs="Helvetica"/>
    </w:rPr>
  </w:style>
  <w:style w:type="character" w:styleId="ListLabel140">
    <w:name w:val="ListLabel 140"/>
    <w:qFormat/>
    <w:rPr>
      <w:rFonts w:cs="Courier New"/>
    </w:rPr>
  </w:style>
  <w:style w:type="character" w:styleId="ListLabel141">
    <w:name w:val="ListLabel 141"/>
    <w:qFormat/>
    <w:rPr>
      <w:rFonts w:cs="Wingdings"/>
    </w:rPr>
  </w:style>
  <w:style w:type="character" w:styleId="ListLabel142">
    <w:name w:val="ListLabel 142"/>
    <w:qFormat/>
    <w:rPr>
      <w:rFonts w:cs="Symbol"/>
    </w:rPr>
  </w:style>
  <w:style w:type="character" w:styleId="ListLabel143">
    <w:name w:val="ListLabel 143"/>
    <w:qFormat/>
    <w:rPr>
      <w:rFonts w:cs="Courier New"/>
    </w:rPr>
  </w:style>
  <w:style w:type="character" w:styleId="ListLabel144">
    <w:name w:val="ListLabel 144"/>
    <w:qFormat/>
    <w:rPr>
      <w:rFonts w:cs="Wingdings"/>
    </w:rPr>
  </w:style>
  <w:style w:type="character" w:styleId="ListLabel145">
    <w:name w:val="ListLabel 145"/>
    <w:qFormat/>
    <w:rPr>
      <w:rFonts w:cs="Symbol"/>
    </w:rPr>
  </w:style>
  <w:style w:type="character" w:styleId="ListLabel146">
    <w:name w:val="ListLabel 146"/>
    <w:qFormat/>
    <w:rPr>
      <w:rFonts w:cs="Courier New"/>
    </w:rPr>
  </w:style>
  <w:style w:type="character" w:styleId="ListLabel147">
    <w:name w:val="ListLabel 147"/>
    <w:qFormat/>
    <w:rPr>
      <w:rFonts w:cs="Wingdings"/>
    </w:rPr>
  </w:style>
  <w:style w:type="character" w:styleId="ListLabel148">
    <w:name w:val="ListLabel 148"/>
    <w:qFormat/>
    <w:rPr>
      <w:rFonts w:cs="Times New Roman"/>
    </w:rPr>
  </w:style>
  <w:style w:type="character" w:styleId="ListLabel149">
    <w:name w:val="ListLabel 149"/>
    <w:qFormat/>
    <w:rPr>
      <w:rFonts w:cs="Courier New"/>
    </w:rPr>
  </w:style>
  <w:style w:type="character" w:styleId="ListLabel150">
    <w:name w:val="ListLabel 150"/>
    <w:qFormat/>
    <w:rPr>
      <w:rFonts w:cs="Wingdings"/>
    </w:rPr>
  </w:style>
  <w:style w:type="character" w:styleId="ListLabel151">
    <w:name w:val="ListLabel 151"/>
    <w:qFormat/>
    <w:rPr>
      <w:rFonts w:cs="Symbol"/>
    </w:rPr>
  </w:style>
  <w:style w:type="character" w:styleId="ListLabel152">
    <w:name w:val="ListLabel 152"/>
    <w:qFormat/>
    <w:rPr>
      <w:rFonts w:cs="Courier New"/>
    </w:rPr>
  </w:style>
  <w:style w:type="character" w:styleId="ListLabel153">
    <w:name w:val="ListLabel 153"/>
    <w:qFormat/>
    <w:rPr>
      <w:rFonts w:cs="Wingdings"/>
    </w:rPr>
  </w:style>
  <w:style w:type="character" w:styleId="ListLabel154">
    <w:name w:val="ListLabel 154"/>
    <w:qFormat/>
    <w:rPr>
      <w:rFonts w:cs="Symbol"/>
    </w:rPr>
  </w:style>
  <w:style w:type="character" w:styleId="ListLabel155">
    <w:name w:val="ListLabel 155"/>
    <w:qFormat/>
    <w:rPr>
      <w:rFonts w:cs="Courier New"/>
    </w:rPr>
  </w:style>
  <w:style w:type="character" w:styleId="ListLabel156">
    <w:name w:val="ListLabel 156"/>
    <w:qFormat/>
    <w:rPr>
      <w:rFonts w:cs="Wingdings"/>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c8739f"/>
    <w:pPr>
      <w:spacing w:before="0" w:after="200"/>
      <w:ind w:left="720" w:hanging="0"/>
      <w:contextualSpacing/>
    </w:pPr>
    <w:rPr/>
  </w:style>
  <w:style w:type="paragraph" w:styleId="Entte">
    <w:name w:val="Header"/>
    <w:basedOn w:val="Normal"/>
    <w:link w:val="En-tteCar"/>
    <w:uiPriority w:val="99"/>
    <w:unhideWhenUsed/>
    <w:rsid w:val="00c22bb8"/>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c22bb8"/>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CommentaireCar"/>
    <w:uiPriority w:val="99"/>
    <w:semiHidden/>
    <w:unhideWhenUsed/>
    <w:qFormat/>
    <w:rsid w:val="002e1088"/>
    <w:pPr>
      <w:spacing w:lineRule="auto" w:line="240"/>
    </w:pPr>
    <w:rPr>
      <w:sz w:val="20"/>
      <w:szCs w:val="20"/>
    </w:rPr>
  </w:style>
  <w:style w:type="paragraph" w:styleId="Annotationsubject">
    <w:name w:val="annotation subject"/>
    <w:basedOn w:val="Annotationtext"/>
    <w:next w:val="Annotationtext"/>
    <w:link w:val="ObjetducommentaireCar"/>
    <w:uiPriority w:val="99"/>
    <w:semiHidden/>
    <w:unhideWhenUsed/>
    <w:qFormat/>
    <w:rsid w:val="002e1088"/>
    <w:pPr/>
    <w:rPr>
      <w:b/>
      <w:bCs/>
    </w:rPr>
  </w:style>
  <w:style w:type="paragraph" w:styleId="BalloonText">
    <w:name w:val="Balloon Text"/>
    <w:basedOn w:val="Normal"/>
    <w:link w:val="TextedebullesCar"/>
    <w:uiPriority w:val="99"/>
    <w:semiHidden/>
    <w:unhideWhenUsed/>
    <w:qFormat/>
    <w:rsid w:val="002e1088"/>
    <w:pPr>
      <w:spacing w:lineRule="auto" w:line="240" w:before="0" w:after="0"/>
    </w:pPr>
    <w:rPr>
      <w:rFonts w:ascii="Tahoma" w:hAnsi="Tahoma" w:cs="Tahoma"/>
      <w:sz w:val="16"/>
      <w:szCs w:val="16"/>
    </w:rPr>
  </w:style>
  <w:style w:type="paragraph" w:styleId="Default" w:customStyle="1">
    <w:name w:val="Default"/>
    <w:qFormat/>
    <w:rsid w:val="00e9456e"/>
    <w:pPr>
      <w:widowControl/>
      <w:bidi w:val="0"/>
      <w:spacing w:lineRule="auto" w:line="240" w:before="0" w:after="0"/>
      <w:jc w:val="left"/>
    </w:pPr>
    <w:rPr>
      <w:rFonts w:ascii="Source Sans Pro" w:hAnsi="Source Sans Pro" w:eastAsia="Calibri" w:cs="Source Sans Pro"/>
      <w:color w:val="000000"/>
      <w:kern w:val="0"/>
      <w:sz w:val="24"/>
      <w:szCs w:val="24"/>
      <w:lang w:val="fr-FR" w:eastAsia="en-US" w:bidi="ar-SA"/>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LibreOffice/6.1.6.3.M12$Windows_x86 LibreOffice_project/526f2ee0224621e0a9cddbe1937eda2b9a7efbdd</Application>
  <Pages>3</Pages>
  <Words>864</Words>
  <Characters>4624</Characters>
  <CharactersWithSpaces>5422</CharactersWithSpaces>
  <Paragraphs>61</Paragraphs>
  <Company>Ville de Grenoble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2024-01-02T17:44:50Z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Ville de Grenoble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