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66B9BF" w14:textId="77777777" w:rsidR="00244CD2" w:rsidRDefault="00F32716" w:rsidP="007270C4">
      <w:pPr>
        <w:pStyle w:val="Titre"/>
        <w:rPr>
          <w:rFonts w:cs="Tahoma"/>
          <w:kern w:val="36"/>
          <w:sz w:val="36"/>
          <w:szCs w:val="36"/>
          <w:lang w:eastAsia="fr-FR"/>
        </w:rPr>
      </w:pPr>
      <w:r w:rsidRPr="00244CD2">
        <w:rPr>
          <w:rFonts w:cs="Tahoma"/>
          <w:kern w:val="36"/>
          <w:sz w:val="36"/>
          <w:szCs w:val="36"/>
          <w:lang w:eastAsia="fr-FR"/>
        </w:rPr>
        <w:t>La Mission locale de Lyon recherche</w:t>
      </w:r>
    </w:p>
    <w:p w14:paraId="0CC83952" w14:textId="2B744B42" w:rsidR="007270C4" w:rsidRPr="00244CD2" w:rsidRDefault="00244CD2" w:rsidP="007270C4">
      <w:pPr>
        <w:pStyle w:val="Titre"/>
        <w:rPr>
          <w:rFonts w:cs="Tahoma"/>
          <w:sz w:val="36"/>
          <w:szCs w:val="36"/>
        </w:rPr>
      </w:pPr>
      <w:r>
        <w:rPr>
          <w:rFonts w:cs="Tahoma"/>
          <w:kern w:val="36"/>
          <w:sz w:val="36"/>
          <w:szCs w:val="36"/>
          <w:lang w:eastAsia="fr-FR"/>
        </w:rPr>
        <w:t>u</w:t>
      </w:r>
      <w:r w:rsidR="007270C4" w:rsidRPr="00244CD2">
        <w:rPr>
          <w:rFonts w:cs="Tahoma"/>
          <w:kern w:val="36"/>
          <w:sz w:val="36"/>
          <w:szCs w:val="36"/>
          <w:lang w:eastAsia="fr-FR"/>
        </w:rPr>
        <w:t xml:space="preserve">n(e) </w:t>
      </w:r>
      <w:r w:rsidR="007270C4" w:rsidRPr="00244CD2">
        <w:rPr>
          <w:rFonts w:cs="Tahoma"/>
          <w:sz w:val="36"/>
          <w:szCs w:val="36"/>
        </w:rPr>
        <w:t xml:space="preserve">Chargé(e) d’accueil </w:t>
      </w:r>
      <w:r w:rsidR="005F1DF0" w:rsidRPr="00244CD2">
        <w:rPr>
          <w:rFonts w:cs="Tahoma"/>
          <w:sz w:val="36"/>
          <w:szCs w:val="36"/>
        </w:rPr>
        <w:t>et d’animation</w:t>
      </w:r>
    </w:p>
    <w:p w14:paraId="364CEDA5" w14:textId="5EE9905E" w:rsidR="00244CD2" w:rsidRPr="00244CD2" w:rsidRDefault="00244CD2" w:rsidP="00244CD2">
      <w:pPr>
        <w:jc w:val="center"/>
        <w:rPr>
          <w:rFonts w:ascii="Tahoma" w:hAnsi="Tahoma" w:cs="Tahoma"/>
          <w:b/>
          <w:bCs/>
          <w:sz w:val="36"/>
          <w:szCs w:val="36"/>
        </w:rPr>
      </w:pPr>
      <w:r w:rsidRPr="00244CD2">
        <w:rPr>
          <w:rFonts w:ascii="Tahoma" w:hAnsi="Tahoma" w:cs="Tahoma"/>
          <w:b/>
          <w:bCs/>
          <w:sz w:val="36"/>
          <w:szCs w:val="36"/>
        </w:rPr>
        <w:t>Antenne des Pentes</w:t>
      </w:r>
    </w:p>
    <w:p w14:paraId="784BA41A" w14:textId="77777777" w:rsidR="007270C4" w:rsidRPr="00C36A50" w:rsidRDefault="007270C4" w:rsidP="00D356F6">
      <w:pPr>
        <w:pStyle w:val="Sansinterligne"/>
        <w:jc w:val="both"/>
        <w:rPr>
          <w:rFonts w:ascii="Tahoma" w:hAnsi="Tahoma" w:cs="Tahoma"/>
        </w:rPr>
      </w:pPr>
    </w:p>
    <w:p w14:paraId="08E364D2" w14:textId="77777777" w:rsidR="007270C4" w:rsidRPr="00C36A50" w:rsidRDefault="007270C4" w:rsidP="00D356F6">
      <w:pPr>
        <w:pStyle w:val="Titre1"/>
        <w:jc w:val="both"/>
        <w:rPr>
          <w:rFonts w:cs="Tahoma"/>
        </w:rPr>
      </w:pPr>
      <w:r w:rsidRPr="00C36A50">
        <w:rPr>
          <w:rFonts w:cs="Tahoma"/>
        </w:rPr>
        <w:t>Contexte général :</w:t>
      </w:r>
    </w:p>
    <w:p w14:paraId="169F8B02" w14:textId="77777777" w:rsidR="002F3686" w:rsidRDefault="007270C4" w:rsidP="00D356F6">
      <w:pPr>
        <w:pStyle w:val="Sansinterligne"/>
        <w:jc w:val="both"/>
        <w:rPr>
          <w:rFonts w:ascii="Tahoma" w:hAnsi="Tahoma" w:cs="Tahoma"/>
        </w:rPr>
      </w:pPr>
      <w:r>
        <w:rPr>
          <w:rFonts w:ascii="Tahoma" w:hAnsi="Tahoma" w:cs="Tahoma"/>
        </w:rPr>
        <w:t>La/le chargé</w:t>
      </w:r>
      <w:r w:rsidR="00D517A0">
        <w:rPr>
          <w:rFonts w:ascii="Tahoma" w:hAnsi="Tahoma" w:cs="Tahoma"/>
        </w:rPr>
        <w:t>(e)</w:t>
      </w:r>
      <w:r>
        <w:rPr>
          <w:rFonts w:ascii="Tahoma" w:hAnsi="Tahoma" w:cs="Tahoma"/>
        </w:rPr>
        <w:t xml:space="preserve"> d’accueil </w:t>
      </w:r>
      <w:r w:rsidRPr="000231C3">
        <w:rPr>
          <w:rFonts w:ascii="Tahoma" w:hAnsi="Tahoma" w:cs="Tahoma"/>
        </w:rPr>
        <w:t>est placé</w:t>
      </w:r>
      <w:r w:rsidR="00D517A0">
        <w:rPr>
          <w:rFonts w:ascii="Tahoma" w:hAnsi="Tahoma" w:cs="Tahoma"/>
        </w:rPr>
        <w:t>(e)</w:t>
      </w:r>
      <w:r w:rsidRPr="000231C3">
        <w:rPr>
          <w:rFonts w:ascii="Tahoma" w:hAnsi="Tahoma" w:cs="Tahoma"/>
        </w:rPr>
        <w:t xml:space="preserve"> sous l’autorité de la responsable </w:t>
      </w:r>
      <w:r>
        <w:rPr>
          <w:rFonts w:ascii="Tahoma" w:hAnsi="Tahoma" w:cs="Tahoma"/>
        </w:rPr>
        <w:t xml:space="preserve">d’antenne. </w:t>
      </w:r>
    </w:p>
    <w:p w14:paraId="01A4807B" w14:textId="77777777" w:rsidR="007270C4" w:rsidRDefault="007270C4" w:rsidP="00D356F6">
      <w:pPr>
        <w:pStyle w:val="Sansinterligne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Son activité porte sur </w:t>
      </w:r>
      <w:r w:rsidRPr="000231C3">
        <w:rPr>
          <w:rFonts w:ascii="Tahoma" w:hAnsi="Tahoma" w:cs="Tahoma"/>
        </w:rPr>
        <w:t xml:space="preserve">l’accueil physique et téléphonique </w:t>
      </w:r>
      <w:r>
        <w:rPr>
          <w:rFonts w:ascii="Tahoma" w:hAnsi="Tahoma" w:cs="Tahoma"/>
        </w:rPr>
        <w:t>de la Maison Lyon Pour l’Emploi.</w:t>
      </w:r>
    </w:p>
    <w:p w14:paraId="1EE19D5E" w14:textId="2DB7050E" w:rsidR="00D517A0" w:rsidRPr="00F844ED" w:rsidRDefault="007270C4" w:rsidP="00D356F6">
      <w:pPr>
        <w:pStyle w:val="Sansinterligne"/>
        <w:jc w:val="both"/>
        <w:rPr>
          <w:rFonts w:ascii="Tahoma" w:hAnsi="Tahoma" w:cs="Tahoma"/>
        </w:rPr>
      </w:pPr>
      <w:r>
        <w:rPr>
          <w:rFonts w:ascii="Tahoma" w:hAnsi="Tahoma" w:cs="Tahoma"/>
        </w:rPr>
        <w:t>Le public accueil</w:t>
      </w:r>
      <w:r w:rsidR="00D517A0">
        <w:rPr>
          <w:rFonts w:ascii="Tahoma" w:hAnsi="Tahoma" w:cs="Tahoma"/>
        </w:rPr>
        <w:t>li</w:t>
      </w:r>
      <w:r>
        <w:rPr>
          <w:rFonts w:ascii="Tahoma" w:hAnsi="Tahoma" w:cs="Tahoma"/>
        </w:rPr>
        <w:t xml:space="preserve"> </w:t>
      </w:r>
      <w:r w:rsidR="00D517A0">
        <w:rPr>
          <w:rFonts w:ascii="Tahoma" w:hAnsi="Tahoma" w:cs="Tahoma"/>
        </w:rPr>
        <w:t>concerne</w:t>
      </w:r>
      <w:r>
        <w:rPr>
          <w:rFonts w:ascii="Tahoma" w:hAnsi="Tahoma" w:cs="Tahoma"/>
        </w:rPr>
        <w:t xml:space="preserve"> </w:t>
      </w:r>
      <w:r w:rsidR="00235081">
        <w:rPr>
          <w:rFonts w:ascii="Tahoma" w:hAnsi="Tahoma" w:cs="Tahoma"/>
        </w:rPr>
        <w:t>tous les publics, jeunes comme adultes</w:t>
      </w:r>
      <w:r>
        <w:rPr>
          <w:rFonts w:ascii="Tahoma" w:hAnsi="Tahoma" w:cs="Tahoma"/>
        </w:rPr>
        <w:t>.</w:t>
      </w:r>
    </w:p>
    <w:p w14:paraId="61B1B690" w14:textId="77777777" w:rsidR="007270C4" w:rsidRPr="00C36A50" w:rsidRDefault="007270C4" w:rsidP="00D356F6">
      <w:pPr>
        <w:pStyle w:val="Titre1"/>
        <w:jc w:val="both"/>
        <w:rPr>
          <w:rFonts w:cs="Tahoma"/>
        </w:rPr>
      </w:pPr>
      <w:r w:rsidRPr="00C36A50">
        <w:rPr>
          <w:rFonts w:cs="Tahoma"/>
        </w:rPr>
        <w:t>Activités :</w:t>
      </w:r>
    </w:p>
    <w:p w14:paraId="79B59D9B" w14:textId="77777777" w:rsidR="007270C4" w:rsidRPr="00373126" w:rsidRDefault="007270C4" w:rsidP="00D356F6">
      <w:pPr>
        <w:pStyle w:val="Sansinterligne"/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t>-</w:t>
      </w:r>
      <w:r w:rsidRPr="000231C3">
        <w:rPr>
          <w:rFonts w:ascii="Tahoma" w:hAnsi="Tahoma" w:cs="Tahoma"/>
        </w:rPr>
        <w:tab/>
      </w:r>
      <w:r w:rsidRPr="00373126">
        <w:rPr>
          <w:rFonts w:ascii="Tahoma" w:hAnsi="Tahoma" w:cs="Tahoma"/>
          <w:b/>
        </w:rPr>
        <w:t>Accueil physique et téléphonique</w:t>
      </w:r>
      <w:r>
        <w:rPr>
          <w:rFonts w:ascii="Tahoma" w:hAnsi="Tahoma" w:cs="Tahoma"/>
          <w:b/>
        </w:rPr>
        <w:t xml:space="preserve"> (70% du temps de travail)</w:t>
      </w:r>
    </w:p>
    <w:p w14:paraId="476C47B5" w14:textId="4D47AE0D" w:rsidR="007270C4" w:rsidRDefault="007270C4" w:rsidP="00D356F6">
      <w:pPr>
        <w:pStyle w:val="Sansinterligne"/>
        <w:jc w:val="both"/>
        <w:rPr>
          <w:rFonts w:ascii="Tahoma" w:hAnsi="Tahoma" w:cs="Tahoma"/>
        </w:rPr>
      </w:pPr>
      <w:r w:rsidRPr="000231C3">
        <w:rPr>
          <w:rFonts w:ascii="Tahoma" w:hAnsi="Tahoma" w:cs="Tahoma"/>
        </w:rPr>
        <w:t>Assurer un accueil téléphonique et physique du public et des partenai</w:t>
      </w:r>
      <w:r>
        <w:rPr>
          <w:rFonts w:ascii="Tahoma" w:hAnsi="Tahoma" w:cs="Tahoma"/>
        </w:rPr>
        <w:t>res.</w:t>
      </w:r>
    </w:p>
    <w:p w14:paraId="51ED0170" w14:textId="7F59AC55" w:rsidR="00102DB9" w:rsidRPr="000231C3" w:rsidRDefault="00102DB9" w:rsidP="00D356F6">
      <w:pPr>
        <w:pStyle w:val="Sansinterligne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Accueil des entreprises partenaires lors des évènements.</w:t>
      </w:r>
    </w:p>
    <w:p w14:paraId="2007C319" w14:textId="77777777" w:rsidR="007270C4" w:rsidRPr="000231C3" w:rsidRDefault="007270C4" w:rsidP="00D356F6">
      <w:pPr>
        <w:pStyle w:val="Sansinterligne"/>
        <w:jc w:val="both"/>
        <w:rPr>
          <w:rFonts w:ascii="Tahoma" w:hAnsi="Tahoma" w:cs="Tahoma"/>
        </w:rPr>
      </w:pPr>
      <w:r w:rsidRPr="000231C3">
        <w:rPr>
          <w:rFonts w:ascii="Tahoma" w:hAnsi="Tahoma" w:cs="Tahoma"/>
        </w:rPr>
        <w:t xml:space="preserve">Ecouter les demandes, </w:t>
      </w:r>
      <w:r>
        <w:rPr>
          <w:rFonts w:ascii="Tahoma" w:hAnsi="Tahoma" w:cs="Tahoma"/>
        </w:rPr>
        <w:t>donner un premier niveau d’information</w:t>
      </w:r>
      <w:r w:rsidRPr="000231C3">
        <w:rPr>
          <w:rFonts w:ascii="Tahoma" w:hAnsi="Tahoma" w:cs="Tahoma"/>
        </w:rPr>
        <w:t xml:space="preserve"> et o</w:t>
      </w:r>
      <w:r>
        <w:rPr>
          <w:rFonts w:ascii="Tahoma" w:hAnsi="Tahoma" w:cs="Tahoma"/>
        </w:rPr>
        <w:t>rienter vers les interlocuteurs ou programmer un rendez-vous avec un conseiller.</w:t>
      </w:r>
    </w:p>
    <w:p w14:paraId="64D44F7A" w14:textId="620A6753" w:rsidR="007270C4" w:rsidRDefault="007270C4" w:rsidP="00D356F6">
      <w:pPr>
        <w:pStyle w:val="Sansinterligne"/>
        <w:jc w:val="both"/>
        <w:rPr>
          <w:rFonts w:ascii="Tahoma" w:hAnsi="Tahoma" w:cs="Tahoma"/>
        </w:rPr>
      </w:pPr>
      <w:r w:rsidRPr="000231C3">
        <w:rPr>
          <w:rFonts w:ascii="Tahoma" w:hAnsi="Tahoma" w:cs="Tahoma"/>
        </w:rPr>
        <w:t>Prendre des messages</w:t>
      </w:r>
      <w:r>
        <w:rPr>
          <w:rFonts w:ascii="Tahoma" w:hAnsi="Tahoma" w:cs="Tahoma"/>
        </w:rPr>
        <w:t>,</w:t>
      </w:r>
      <w:r w:rsidRPr="000231C3">
        <w:rPr>
          <w:rFonts w:ascii="Tahoma" w:hAnsi="Tahoma" w:cs="Tahoma"/>
        </w:rPr>
        <w:t xml:space="preserve"> les transmettre par courriel</w:t>
      </w:r>
      <w:r>
        <w:rPr>
          <w:rFonts w:ascii="Tahoma" w:hAnsi="Tahoma" w:cs="Tahoma"/>
        </w:rPr>
        <w:t xml:space="preserve"> aux conseillers</w:t>
      </w:r>
      <w:r w:rsidRPr="000231C3">
        <w:rPr>
          <w:rFonts w:ascii="Tahoma" w:hAnsi="Tahoma" w:cs="Tahoma"/>
        </w:rPr>
        <w:t>.</w:t>
      </w:r>
    </w:p>
    <w:p w14:paraId="442AC374" w14:textId="139FF151" w:rsidR="00985FBC" w:rsidRPr="000231C3" w:rsidRDefault="00985FBC" w:rsidP="00D356F6">
      <w:pPr>
        <w:pStyle w:val="Sansinterligne"/>
        <w:jc w:val="both"/>
        <w:rPr>
          <w:rFonts w:ascii="Tahoma" w:hAnsi="Tahoma" w:cs="Tahoma"/>
        </w:rPr>
      </w:pPr>
      <w:r>
        <w:rPr>
          <w:rFonts w:ascii="Tahoma" w:hAnsi="Tahoma" w:cs="Tahoma"/>
        </w:rPr>
        <w:t>Effectuer la relance des rendez-vous planifiés.</w:t>
      </w:r>
    </w:p>
    <w:p w14:paraId="3FF9DA68" w14:textId="77777777" w:rsidR="007270C4" w:rsidRPr="000231C3" w:rsidRDefault="007270C4" w:rsidP="00D356F6">
      <w:pPr>
        <w:pStyle w:val="Sansinterligne"/>
        <w:jc w:val="both"/>
        <w:rPr>
          <w:rFonts w:ascii="Tahoma" w:hAnsi="Tahoma" w:cs="Tahoma"/>
        </w:rPr>
      </w:pPr>
    </w:p>
    <w:p w14:paraId="6F3C8E83" w14:textId="56183C68" w:rsidR="007270C4" w:rsidRPr="00373126" w:rsidRDefault="007270C4" w:rsidP="00D356F6">
      <w:pPr>
        <w:pStyle w:val="Sansinterligne"/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t>-</w:t>
      </w:r>
      <w:r w:rsidRPr="000231C3">
        <w:rPr>
          <w:rFonts w:ascii="Tahoma" w:hAnsi="Tahoma" w:cs="Tahoma"/>
        </w:rPr>
        <w:tab/>
      </w:r>
      <w:r w:rsidRPr="00373126">
        <w:rPr>
          <w:rFonts w:ascii="Tahoma" w:hAnsi="Tahoma" w:cs="Tahoma"/>
          <w:b/>
        </w:rPr>
        <w:t>Délivrance de documents</w:t>
      </w:r>
      <w:r>
        <w:rPr>
          <w:rFonts w:ascii="Tahoma" w:hAnsi="Tahoma" w:cs="Tahoma"/>
          <w:b/>
        </w:rPr>
        <w:t xml:space="preserve"> (à faire tous les jours</w:t>
      </w:r>
      <w:r w:rsidR="00123B03">
        <w:rPr>
          <w:rFonts w:ascii="Tahoma" w:hAnsi="Tahoma" w:cs="Tahoma"/>
          <w:b/>
        </w:rPr>
        <w:t>,</w:t>
      </w:r>
      <w:r>
        <w:rPr>
          <w:rFonts w:ascii="Tahoma" w:hAnsi="Tahoma" w:cs="Tahoma"/>
          <w:b/>
        </w:rPr>
        <w:t xml:space="preserve"> mais surtout en début et fin de mois)</w:t>
      </w:r>
    </w:p>
    <w:p w14:paraId="0134236A" w14:textId="77777777" w:rsidR="00D517A0" w:rsidRDefault="00D517A0" w:rsidP="00D356F6">
      <w:pPr>
        <w:pStyle w:val="Sansinterligne"/>
        <w:jc w:val="both"/>
        <w:rPr>
          <w:rFonts w:ascii="Tahoma" w:hAnsi="Tahoma" w:cs="Tahoma"/>
        </w:rPr>
      </w:pPr>
      <w:r>
        <w:rPr>
          <w:rFonts w:ascii="Tahoma" w:hAnsi="Tahoma" w:cs="Tahoma"/>
        </w:rPr>
        <w:t>Vérifier l’éligibilité et d</w:t>
      </w:r>
      <w:r w:rsidR="007270C4" w:rsidRPr="000231C3">
        <w:rPr>
          <w:rFonts w:ascii="Tahoma" w:hAnsi="Tahoma" w:cs="Tahoma"/>
        </w:rPr>
        <w:t xml:space="preserve">élivrer des réductions de transports </w:t>
      </w:r>
      <w:r>
        <w:rPr>
          <w:rFonts w:ascii="Tahoma" w:hAnsi="Tahoma" w:cs="Tahoma"/>
        </w:rPr>
        <w:t>et/ou le Pass Région à la demande du public.</w:t>
      </w:r>
    </w:p>
    <w:p w14:paraId="483F5BAB" w14:textId="2E987C17" w:rsidR="007270C4" w:rsidRPr="000231C3" w:rsidRDefault="007270C4" w:rsidP="00D356F6">
      <w:pPr>
        <w:pStyle w:val="Sansinterligne"/>
        <w:jc w:val="both"/>
        <w:rPr>
          <w:rFonts w:ascii="Tahoma" w:hAnsi="Tahoma" w:cs="Tahoma"/>
        </w:rPr>
      </w:pPr>
      <w:r w:rsidRPr="000231C3">
        <w:rPr>
          <w:rFonts w:ascii="Tahoma" w:hAnsi="Tahoma" w:cs="Tahoma"/>
        </w:rPr>
        <w:t xml:space="preserve">Faire des </w:t>
      </w:r>
      <w:r w:rsidR="00985FBC">
        <w:rPr>
          <w:rFonts w:ascii="Tahoma" w:hAnsi="Tahoma" w:cs="Tahoma"/>
        </w:rPr>
        <w:t xml:space="preserve">scans ou des </w:t>
      </w:r>
      <w:r w:rsidRPr="000231C3">
        <w:rPr>
          <w:rFonts w:ascii="Tahoma" w:hAnsi="Tahoma" w:cs="Tahoma"/>
        </w:rPr>
        <w:t>photocopies à la demande des collègues</w:t>
      </w:r>
      <w:r w:rsidR="00985FBC">
        <w:rPr>
          <w:rFonts w:ascii="Tahoma" w:hAnsi="Tahoma" w:cs="Tahoma"/>
        </w:rPr>
        <w:t xml:space="preserve"> et </w:t>
      </w:r>
      <w:r w:rsidR="00400905">
        <w:rPr>
          <w:rFonts w:ascii="Tahoma" w:hAnsi="Tahoma" w:cs="Tahoma"/>
        </w:rPr>
        <w:t xml:space="preserve">autres démarches </w:t>
      </w:r>
      <w:r w:rsidR="00985FBC">
        <w:rPr>
          <w:rFonts w:ascii="Tahoma" w:hAnsi="Tahoma" w:cs="Tahoma"/>
        </w:rPr>
        <w:t>utile</w:t>
      </w:r>
      <w:r w:rsidR="00400905">
        <w:rPr>
          <w:rFonts w:ascii="Tahoma" w:hAnsi="Tahoma" w:cs="Tahoma"/>
        </w:rPr>
        <w:t>s</w:t>
      </w:r>
      <w:r w:rsidR="00985FBC">
        <w:rPr>
          <w:rFonts w:ascii="Tahoma" w:hAnsi="Tahoma" w:cs="Tahoma"/>
        </w:rPr>
        <w:t xml:space="preserve"> pour </w:t>
      </w:r>
      <w:r w:rsidR="00400905">
        <w:rPr>
          <w:rFonts w:ascii="Tahoma" w:hAnsi="Tahoma" w:cs="Tahoma"/>
        </w:rPr>
        <w:t>le bon fonctionnement</w:t>
      </w:r>
      <w:r w:rsidR="00985FBC">
        <w:rPr>
          <w:rFonts w:ascii="Tahoma" w:hAnsi="Tahoma" w:cs="Tahoma"/>
        </w:rPr>
        <w:t xml:space="preserve"> de l’antenne.</w:t>
      </w:r>
    </w:p>
    <w:p w14:paraId="41AC97DF" w14:textId="77777777" w:rsidR="007270C4" w:rsidRPr="000231C3" w:rsidRDefault="007270C4" w:rsidP="00D356F6">
      <w:pPr>
        <w:pStyle w:val="Sansinterligne"/>
        <w:jc w:val="both"/>
        <w:rPr>
          <w:rFonts w:ascii="Tahoma" w:hAnsi="Tahoma" w:cs="Tahoma"/>
        </w:rPr>
      </w:pPr>
    </w:p>
    <w:p w14:paraId="154B28C5" w14:textId="77777777" w:rsidR="007270C4" w:rsidRPr="00373126" w:rsidRDefault="007270C4" w:rsidP="00D356F6">
      <w:pPr>
        <w:pStyle w:val="Sansinterligne"/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t>-</w:t>
      </w:r>
      <w:r w:rsidRPr="000231C3">
        <w:rPr>
          <w:rFonts w:ascii="Tahoma" w:hAnsi="Tahoma" w:cs="Tahoma"/>
        </w:rPr>
        <w:tab/>
      </w:r>
      <w:r w:rsidRPr="00373126">
        <w:rPr>
          <w:rFonts w:ascii="Tahoma" w:hAnsi="Tahoma" w:cs="Tahoma"/>
          <w:b/>
        </w:rPr>
        <w:t>Animation de l’espace d’accueil et gestion de la documentation</w:t>
      </w:r>
    </w:p>
    <w:p w14:paraId="7F67D079" w14:textId="77777777" w:rsidR="007270C4" w:rsidRPr="000231C3" w:rsidRDefault="007270C4" w:rsidP="00D356F6">
      <w:pPr>
        <w:pStyle w:val="Sansinterligne"/>
        <w:jc w:val="both"/>
        <w:rPr>
          <w:rFonts w:ascii="Tahoma" w:hAnsi="Tahoma" w:cs="Tahoma"/>
        </w:rPr>
      </w:pPr>
      <w:r>
        <w:rPr>
          <w:rFonts w:ascii="Tahoma" w:hAnsi="Tahoma" w:cs="Tahoma"/>
        </w:rPr>
        <w:t>Gérer et actualiser l’affichage.</w:t>
      </w:r>
    </w:p>
    <w:p w14:paraId="4CB5BA07" w14:textId="77777777" w:rsidR="007270C4" w:rsidRPr="000231C3" w:rsidRDefault="007270C4" w:rsidP="00D356F6">
      <w:pPr>
        <w:pStyle w:val="Sansinterligne"/>
        <w:jc w:val="both"/>
        <w:rPr>
          <w:rFonts w:ascii="Tahoma" w:hAnsi="Tahoma" w:cs="Tahoma"/>
        </w:rPr>
      </w:pPr>
      <w:r w:rsidRPr="000231C3">
        <w:rPr>
          <w:rFonts w:ascii="Tahoma" w:hAnsi="Tahoma" w:cs="Tahoma"/>
        </w:rPr>
        <w:t>Actualiser les documents mis à disposition du public</w:t>
      </w:r>
      <w:r>
        <w:rPr>
          <w:rFonts w:ascii="Tahoma" w:hAnsi="Tahoma" w:cs="Tahoma"/>
        </w:rPr>
        <w:t>.</w:t>
      </w:r>
    </w:p>
    <w:p w14:paraId="72AE72FC" w14:textId="77777777" w:rsidR="007270C4" w:rsidRPr="000231C3" w:rsidRDefault="007270C4" w:rsidP="00D356F6">
      <w:pPr>
        <w:pStyle w:val="Sansinterligne"/>
        <w:jc w:val="both"/>
        <w:rPr>
          <w:rFonts w:ascii="Tahoma" w:hAnsi="Tahoma" w:cs="Tahoma"/>
        </w:rPr>
      </w:pPr>
      <w:r>
        <w:rPr>
          <w:rFonts w:ascii="Tahoma" w:hAnsi="Tahoma" w:cs="Tahoma"/>
        </w:rPr>
        <w:t>S</w:t>
      </w:r>
      <w:r w:rsidRPr="000231C3">
        <w:rPr>
          <w:rFonts w:ascii="Tahoma" w:hAnsi="Tahoma" w:cs="Tahoma"/>
        </w:rPr>
        <w:t>aisir et enregistrer les CV demandés par le public</w:t>
      </w:r>
      <w:r>
        <w:rPr>
          <w:rFonts w:ascii="Tahoma" w:hAnsi="Tahoma" w:cs="Tahoma"/>
        </w:rPr>
        <w:t>.</w:t>
      </w:r>
    </w:p>
    <w:p w14:paraId="297E2296" w14:textId="78568C6B" w:rsidR="007270C4" w:rsidRPr="000231C3" w:rsidRDefault="007270C4" w:rsidP="00D356F6">
      <w:pPr>
        <w:pStyle w:val="Sansinterligne"/>
        <w:jc w:val="both"/>
        <w:rPr>
          <w:rFonts w:ascii="Tahoma" w:hAnsi="Tahoma" w:cs="Tahoma"/>
        </w:rPr>
      </w:pPr>
      <w:r w:rsidRPr="000231C3">
        <w:rPr>
          <w:rFonts w:ascii="Tahoma" w:hAnsi="Tahoma" w:cs="Tahoma"/>
        </w:rPr>
        <w:t>Tenue des fiches d’inscriptions relatives à l’utilisation des postes informatiques</w:t>
      </w:r>
      <w:r>
        <w:rPr>
          <w:rFonts w:ascii="Tahoma" w:hAnsi="Tahoma" w:cs="Tahoma"/>
        </w:rPr>
        <w:t>.</w:t>
      </w:r>
    </w:p>
    <w:p w14:paraId="6701A3D7" w14:textId="77777777" w:rsidR="007270C4" w:rsidRPr="000231C3" w:rsidRDefault="007270C4" w:rsidP="00D356F6">
      <w:pPr>
        <w:pStyle w:val="Sansinterligne"/>
        <w:jc w:val="both"/>
        <w:rPr>
          <w:rFonts w:ascii="Tahoma" w:hAnsi="Tahoma" w:cs="Tahoma"/>
        </w:rPr>
      </w:pPr>
    </w:p>
    <w:p w14:paraId="44F756A8" w14:textId="77777777" w:rsidR="007270C4" w:rsidRPr="00373126" w:rsidRDefault="007270C4" w:rsidP="00D356F6">
      <w:pPr>
        <w:pStyle w:val="Sansinterligne"/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t>-</w:t>
      </w:r>
      <w:r w:rsidRPr="000231C3">
        <w:rPr>
          <w:rFonts w:ascii="Tahoma" w:hAnsi="Tahoma" w:cs="Tahoma"/>
        </w:rPr>
        <w:tab/>
      </w:r>
      <w:r w:rsidRPr="00373126">
        <w:rPr>
          <w:rFonts w:ascii="Tahoma" w:hAnsi="Tahoma" w:cs="Tahoma"/>
          <w:b/>
        </w:rPr>
        <w:t>Gestion administrative</w:t>
      </w:r>
    </w:p>
    <w:p w14:paraId="5FC445EB" w14:textId="406A1843" w:rsidR="007270C4" w:rsidRPr="000231C3" w:rsidRDefault="007270C4" w:rsidP="00D356F6">
      <w:pPr>
        <w:pStyle w:val="Sansinterligne"/>
        <w:jc w:val="both"/>
        <w:rPr>
          <w:rFonts w:ascii="Tahoma" w:hAnsi="Tahoma" w:cs="Tahoma"/>
        </w:rPr>
      </w:pPr>
      <w:r w:rsidRPr="000231C3">
        <w:rPr>
          <w:rFonts w:ascii="Tahoma" w:hAnsi="Tahoma" w:cs="Tahoma"/>
        </w:rPr>
        <w:t xml:space="preserve">Gérer les plannings </w:t>
      </w:r>
      <w:r w:rsidR="00D517A0">
        <w:rPr>
          <w:rFonts w:ascii="Tahoma" w:hAnsi="Tahoma" w:cs="Tahoma"/>
        </w:rPr>
        <w:t xml:space="preserve">sur </w:t>
      </w:r>
      <w:r w:rsidR="00ED4217">
        <w:rPr>
          <w:rFonts w:ascii="Tahoma" w:hAnsi="Tahoma" w:cs="Tahoma"/>
        </w:rPr>
        <w:t>Outlook</w:t>
      </w:r>
      <w:r w:rsidRPr="000231C3">
        <w:rPr>
          <w:rFonts w:ascii="Tahoma" w:hAnsi="Tahoma" w:cs="Tahoma"/>
        </w:rPr>
        <w:t xml:space="preserve"> </w:t>
      </w:r>
      <w:r w:rsidR="002868BF">
        <w:rPr>
          <w:rFonts w:ascii="Tahoma" w:hAnsi="Tahoma" w:cs="Tahoma"/>
        </w:rPr>
        <w:t>(</w:t>
      </w:r>
      <w:r w:rsidRPr="000231C3">
        <w:rPr>
          <w:rFonts w:ascii="Tahoma" w:hAnsi="Tahoma" w:cs="Tahoma"/>
        </w:rPr>
        <w:t>affectation des rendez-vous</w:t>
      </w:r>
      <w:r w:rsidR="002868BF">
        <w:rPr>
          <w:rFonts w:ascii="Tahoma" w:hAnsi="Tahoma" w:cs="Tahoma"/>
        </w:rPr>
        <w:t>)</w:t>
      </w:r>
      <w:r>
        <w:rPr>
          <w:rFonts w:ascii="Tahoma" w:hAnsi="Tahoma" w:cs="Tahoma"/>
        </w:rPr>
        <w:t>.</w:t>
      </w:r>
    </w:p>
    <w:p w14:paraId="07BB2EE0" w14:textId="2E3542AC" w:rsidR="007270C4" w:rsidRDefault="007270C4" w:rsidP="00D356F6">
      <w:pPr>
        <w:pStyle w:val="Sansinterligne"/>
        <w:jc w:val="both"/>
        <w:rPr>
          <w:rFonts w:ascii="Tahoma" w:hAnsi="Tahoma" w:cs="Tahoma"/>
        </w:rPr>
      </w:pPr>
      <w:r w:rsidRPr="000231C3">
        <w:rPr>
          <w:rFonts w:ascii="Tahoma" w:hAnsi="Tahoma" w:cs="Tahoma"/>
        </w:rPr>
        <w:t>Envoyer, réceptionner le courrier</w:t>
      </w:r>
      <w:r w:rsidR="00D517A0">
        <w:rPr>
          <w:rFonts w:ascii="Tahoma" w:hAnsi="Tahoma" w:cs="Tahoma"/>
        </w:rPr>
        <w:t xml:space="preserve"> (tous les jours)</w:t>
      </w:r>
      <w:r>
        <w:rPr>
          <w:rFonts w:ascii="Tahoma" w:hAnsi="Tahoma" w:cs="Tahoma"/>
        </w:rPr>
        <w:t>.</w:t>
      </w:r>
    </w:p>
    <w:p w14:paraId="4C4B9BD2" w14:textId="70906612" w:rsidR="00102DB9" w:rsidRPr="000231C3" w:rsidRDefault="00102DB9" w:rsidP="00D356F6">
      <w:pPr>
        <w:pStyle w:val="Sansinterligne"/>
        <w:jc w:val="both"/>
        <w:rPr>
          <w:rFonts w:ascii="Tahoma" w:hAnsi="Tahoma" w:cs="Tahoma"/>
        </w:rPr>
      </w:pPr>
      <w:r>
        <w:rPr>
          <w:rFonts w:ascii="Tahoma" w:hAnsi="Tahoma" w:cs="Tahoma"/>
        </w:rPr>
        <w:t>Gérer les boites mails.</w:t>
      </w:r>
    </w:p>
    <w:p w14:paraId="33020D6F" w14:textId="77777777" w:rsidR="007270C4" w:rsidRPr="000231C3" w:rsidRDefault="007270C4" w:rsidP="00D356F6">
      <w:pPr>
        <w:pStyle w:val="Sansinterligne"/>
        <w:jc w:val="both"/>
        <w:rPr>
          <w:rFonts w:ascii="Tahoma" w:hAnsi="Tahoma" w:cs="Tahoma"/>
        </w:rPr>
      </w:pPr>
      <w:r w:rsidRPr="000231C3">
        <w:rPr>
          <w:rFonts w:ascii="Tahoma" w:hAnsi="Tahoma" w:cs="Tahoma"/>
        </w:rPr>
        <w:t>Tenir des t</w:t>
      </w:r>
      <w:r w:rsidR="00D517A0">
        <w:rPr>
          <w:rFonts w:ascii="Tahoma" w:hAnsi="Tahoma" w:cs="Tahoma"/>
        </w:rPr>
        <w:t>ableaux de suivi et de comptage.</w:t>
      </w:r>
    </w:p>
    <w:p w14:paraId="70CA2ECB" w14:textId="6EA8A205" w:rsidR="007270C4" w:rsidRDefault="007270C4" w:rsidP="00D356F6">
      <w:pPr>
        <w:pStyle w:val="Sansinterligne"/>
        <w:jc w:val="both"/>
        <w:rPr>
          <w:rFonts w:ascii="Tahoma" w:hAnsi="Tahoma" w:cs="Tahoma"/>
        </w:rPr>
      </w:pPr>
      <w:r w:rsidRPr="000231C3">
        <w:rPr>
          <w:rFonts w:ascii="Tahoma" w:hAnsi="Tahoma" w:cs="Tahoma"/>
        </w:rPr>
        <w:t>Vérifi</w:t>
      </w:r>
      <w:r>
        <w:rPr>
          <w:rFonts w:ascii="Tahoma" w:hAnsi="Tahoma" w:cs="Tahoma"/>
        </w:rPr>
        <w:t xml:space="preserve">er la conformité de </w:t>
      </w:r>
      <w:r w:rsidR="00D517A0">
        <w:rPr>
          <w:rFonts w:ascii="Tahoma" w:hAnsi="Tahoma" w:cs="Tahoma"/>
        </w:rPr>
        <w:t>certains dossiers réalisés par les conseillers</w:t>
      </w:r>
      <w:r>
        <w:rPr>
          <w:rFonts w:ascii="Tahoma" w:hAnsi="Tahoma" w:cs="Tahoma"/>
        </w:rPr>
        <w:t xml:space="preserve"> (convention</w:t>
      </w:r>
      <w:r w:rsidR="00D517A0">
        <w:rPr>
          <w:rFonts w:ascii="Tahoma" w:hAnsi="Tahoma" w:cs="Tahoma"/>
        </w:rPr>
        <w:t>s</w:t>
      </w:r>
      <w:r>
        <w:rPr>
          <w:rFonts w:ascii="Tahoma" w:hAnsi="Tahoma" w:cs="Tahoma"/>
        </w:rPr>
        <w:t xml:space="preserve"> de stage</w:t>
      </w:r>
      <w:r w:rsidR="00D517A0">
        <w:rPr>
          <w:rFonts w:ascii="Tahoma" w:hAnsi="Tahoma" w:cs="Tahoma"/>
        </w:rPr>
        <w:t>, dossiers d’accompagnement)</w:t>
      </w:r>
      <w:r>
        <w:rPr>
          <w:rFonts w:ascii="Tahoma" w:hAnsi="Tahoma" w:cs="Tahoma"/>
        </w:rPr>
        <w:t>.</w:t>
      </w:r>
    </w:p>
    <w:p w14:paraId="565C7FCB" w14:textId="726F42ED" w:rsidR="00102DB9" w:rsidRDefault="00102DB9" w:rsidP="00D356F6">
      <w:pPr>
        <w:pStyle w:val="Sansinterligne"/>
        <w:jc w:val="both"/>
        <w:rPr>
          <w:rFonts w:ascii="Tahoma" w:hAnsi="Tahoma" w:cs="Tahoma"/>
        </w:rPr>
      </w:pPr>
      <w:r>
        <w:rPr>
          <w:rFonts w:ascii="Tahoma" w:hAnsi="Tahoma" w:cs="Tahoma"/>
        </w:rPr>
        <w:t>Saisir sur ABC les données des publics adultes.</w:t>
      </w:r>
    </w:p>
    <w:p w14:paraId="0CCD2439" w14:textId="32F0D43C" w:rsidR="00D517A0" w:rsidRPr="000231C3" w:rsidRDefault="00D517A0" w:rsidP="00D356F6">
      <w:pPr>
        <w:pStyle w:val="Sansinterligne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Effectuer le suivi des jeunes orientés par </w:t>
      </w:r>
      <w:r w:rsidR="00ED4217">
        <w:rPr>
          <w:rFonts w:ascii="Tahoma" w:hAnsi="Tahoma" w:cs="Tahoma"/>
        </w:rPr>
        <w:t>France Travail</w:t>
      </w:r>
      <w:r>
        <w:rPr>
          <w:rFonts w:ascii="Tahoma" w:hAnsi="Tahoma" w:cs="Tahoma"/>
        </w:rPr>
        <w:t> : envoyer des convocations, effectuer la relance, saisir sur un tableau de suivi.</w:t>
      </w:r>
    </w:p>
    <w:p w14:paraId="34F3540F" w14:textId="38369F05" w:rsidR="007270C4" w:rsidRDefault="007270C4" w:rsidP="00D356F6">
      <w:pPr>
        <w:pStyle w:val="Sansinterligne"/>
        <w:jc w:val="both"/>
        <w:rPr>
          <w:rFonts w:ascii="Tahoma" w:hAnsi="Tahoma" w:cs="Tahoma"/>
        </w:rPr>
      </w:pPr>
      <w:r>
        <w:rPr>
          <w:rFonts w:ascii="Tahoma" w:hAnsi="Tahoma" w:cs="Tahoma"/>
        </w:rPr>
        <w:t>Classer</w:t>
      </w:r>
      <w:r w:rsidR="00D517A0">
        <w:rPr>
          <w:rFonts w:ascii="Tahoma" w:hAnsi="Tahoma" w:cs="Tahoma"/>
        </w:rPr>
        <w:t>, archiver</w:t>
      </w:r>
      <w:r>
        <w:rPr>
          <w:rFonts w:ascii="Tahoma" w:hAnsi="Tahoma" w:cs="Tahoma"/>
        </w:rPr>
        <w:t>.</w:t>
      </w:r>
    </w:p>
    <w:p w14:paraId="227F55C4" w14:textId="77777777" w:rsidR="00102DB9" w:rsidRDefault="00102DB9" w:rsidP="00D356F6">
      <w:pPr>
        <w:pStyle w:val="Sansinterligne"/>
        <w:jc w:val="both"/>
        <w:rPr>
          <w:rFonts w:ascii="Tahoma" w:hAnsi="Tahoma" w:cs="Tahoma"/>
        </w:rPr>
      </w:pPr>
    </w:p>
    <w:p w14:paraId="75EC8383" w14:textId="26549FEB" w:rsidR="00244CD2" w:rsidRDefault="00244CD2">
      <w:pPr>
        <w:rPr>
          <w:rFonts w:ascii="Tahoma" w:eastAsia="Calibri" w:hAnsi="Tahoma" w:cs="Tahoma"/>
        </w:rPr>
      </w:pPr>
      <w:r>
        <w:rPr>
          <w:rFonts w:ascii="Tahoma" w:hAnsi="Tahoma" w:cs="Tahoma"/>
        </w:rPr>
        <w:br w:type="page"/>
      </w:r>
    </w:p>
    <w:p w14:paraId="1787B917" w14:textId="77777777" w:rsidR="007270C4" w:rsidRDefault="007270C4" w:rsidP="00D356F6">
      <w:pPr>
        <w:pStyle w:val="Sansinterligne"/>
        <w:jc w:val="both"/>
        <w:rPr>
          <w:rFonts w:ascii="Tahoma" w:hAnsi="Tahoma" w:cs="Tahoma"/>
        </w:rPr>
      </w:pPr>
    </w:p>
    <w:p w14:paraId="0D7E1E0C" w14:textId="77777777" w:rsidR="007270C4" w:rsidRPr="00D57CE0" w:rsidRDefault="007270C4" w:rsidP="00D356F6">
      <w:pPr>
        <w:pStyle w:val="Sansinterligne"/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t>-</w:t>
      </w:r>
      <w:r w:rsidRPr="00D57CE0">
        <w:rPr>
          <w:rFonts w:ascii="Tahoma" w:hAnsi="Tahoma" w:cs="Tahoma"/>
        </w:rPr>
        <w:tab/>
      </w:r>
      <w:r w:rsidRPr="00D57CE0">
        <w:rPr>
          <w:rFonts w:ascii="Tahoma" w:hAnsi="Tahoma" w:cs="Tahoma"/>
          <w:b/>
        </w:rPr>
        <w:t>Gestion logistique</w:t>
      </w:r>
    </w:p>
    <w:p w14:paraId="2C261809" w14:textId="15109F39" w:rsidR="007270C4" w:rsidRDefault="007270C4" w:rsidP="00D356F6">
      <w:pPr>
        <w:pStyle w:val="Sansinterligne"/>
        <w:jc w:val="both"/>
        <w:rPr>
          <w:rFonts w:ascii="Tahoma" w:hAnsi="Tahoma" w:cs="Tahoma"/>
        </w:rPr>
      </w:pPr>
      <w:r w:rsidRPr="00D57CE0">
        <w:rPr>
          <w:rFonts w:ascii="Tahoma" w:hAnsi="Tahoma" w:cs="Tahoma"/>
        </w:rPr>
        <w:t>Signaler les dysfonctionnements matériels</w:t>
      </w:r>
      <w:r w:rsidR="0002715C">
        <w:rPr>
          <w:rFonts w:ascii="Tahoma" w:hAnsi="Tahoma" w:cs="Tahoma"/>
        </w:rPr>
        <w:t xml:space="preserve"> et contacter les prestataires.</w:t>
      </w:r>
    </w:p>
    <w:p w14:paraId="07E40084" w14:textId="4CD45C1B" w:rsidR="00102DB9" w:rsidRDefault="00102DB9" w:rsidP="00D356F6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fr-FR"/>
        </w:rPr>
      </w:pPr>
    </w:p>
    <w:p w14:paraId="09DE4CDB" w14:textId="77777777" w:rsidR="00244CD2" w:rsidRDefault="00244CD2" w:rsidP="00D356F6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fr-FR"/>
        </w:rPr>
      </w:pPr>
    </w:p>
    <w:p w14:paraId="3C66A31A" w14:textId="698AAB8C" w:rsidR="002E56AB" w:rsidRPr="002E56AB" w:rsidRDefault="002E56AB" w:rsidP="00D356F6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fr-FR"/>
        </w:rPr>
      </w:pPr>
      <w:r w:rsidRPr="002E56AB">
        <w:rPr>
          <w:rFonts w:ascii="Tahoma" w:eastAsia="Times New Roman" w:hAnsi="Tahoma" w:cs="Tahoma"/>
          <w:b/>
          <w:sz w:val="24"/>
          <w:szCs w:val="24"/>
          <w:lang w:eastAsia="fr-FR"/>
        </w:rPr>
        <w:t>Profil du candidat :</w:t>
      </w:r>
    </w:p>
    <w:p w14:paraId="488BFE14" w14:textId="77777777" w:rsidR="002E56AB" w:rsidRDefault="002E56AB" w:rsidP="00D356F6">
      <w:pPr>
        <w:suppressAutoHyphens/>
        <w:spacing w:after="0" w:line="240" w:lineRule="auto"/>
        <w:jc w:val="both"/>
        <w:rPr>
          <w:rFonts w:ascii="Tahoma" w:hAnsi="Tahoma" w:cs="Tahoma"/>
        </w:rPr>
      </w:pPr>
    </w:p>
    <w:p w14:paraId="3D9F12BE" w14:textId="77777777" w:rsidR="002E56AB" w:rsidRPr="00D356F6" w:rsidRDefault="002E56AB" w:rsidP="00D356F6">
      <w:pPr>
        <w:suppressAutoHyphens/>
        <w:spacing w:after="0" w:line="240" w:lineRule="auto"/>
        <w:jc w:val="both"/>
        <w:rPr>
          <w:rFonts w:ascii="Tahoma" w:hAnsi="Tahoma" w:cs="Tahoma"/>
        </w:rPr>
      </w:pPr>
      <w:r w:rsidRPr="00D356F6">
        <w:rPr>
          <w:rFonts w:ascii="Tahoma" w:hAnsi="Tahoma" w:cs="Tahoma"/>
        </w:rPr>
        <w:t>Qualités relationnelles</w:t>
      </w:r>
    </w:p>
    <w:p w14:paraId="1A9ED5D2" w14:textId="0C1E1AAC" w:rsidR="002E56AB" w:rsidRPr="00D356F6" w:rsidRDefault="002E56AB" w:rsidP="00D356F6">
      <w:pPr>
        <w:suppressAutoHyphens/>
        <w:spacing w:after="0" w:line="240" w:lineRule="auto"/>
        <w:jc w:val="both"/>
        <w:rPr>
          <w:rFonts w:ascii="Tahoma" w:hAnsi="Tahoma" w:cs="Tahoma"/>
        </w:rPr>
      </w:pPr>
      <w:r w:rsidRPr="00D356F6">
        <w:rPr>
          <w:rFonts w:ascii="Tahoma" w:hAnsi="Tahoma" w:cs="Tahoma"/>
        </w:rPr>
        <w:t>Maîtrise des outils bureautique</w:t>
      </w:r>
      <w:r w:rsidR="00400905">
        <w:rPr>
          <w:rFonts w:ascii="Tahoma" w:hAnsi="Tahoma" w:cs="Tahoma"/>
        </w:rPr>
        <w:t>s</w:t>
      </w:r>
      <w:r w:rsidRPr="00D356F6">
        <w:rPr>
          <w:rFonts w:ascii="Tahoma" w:hAnsi="Tahoma" w:cs="Tahoma"/>
        </w:rPr>
        <w:t xml:space="preserve"> (Word, Excel)</w:t>
      </w:r>
      <w:r w:rsidR="00985FBC">
        <w:rPr>
          <w:rFonts w:ascii="Tahoma" w:hAnsi="Tahoma" w:cs="Tahoma"/>
        </w:rPr>
        <w:t xml:space="preserve"> et </w:t>
      </w:r>
      <w:r w:rsidR="00401271">
        <w:rPr>
          <w:rFonts w:ascii="Tahoma" w:hAnsi="Tahoma" w:cs="Tahoma"/>
        </w:rPr>
        <w:t>Outlook</w:t>
      </w:r>
    </w:p>
    <w:p w14:paraId="5A7DA81D" w14:textId="77777777" w:rsidR="002E56AB" w:rsidRPr="00D356F6" w:rsidRDefault="002E56AB" w:rsidP="00D356F6">
      <w:pPr>
        <w:suppressAutoHyphens/>
        <w:spacing w:after="0" w:line="240" w:lineRule="auto"/>
        <w:jc w:val="both"/>
        <w:rPr>
          <w:rFonts w:ascii="Tahoma" w:hAnsi="Tahoma" w:cs="Tahoma"/>
        </w:rPr>
      </w:pPr>
      <w:r w:rsidRPr="00D356F6">
        <w:rPr>
          <w:rFonts w:ascii="Tahoma" w:hAnsi="Tahoma" w:cs="Tahoma"/>
        </w:rPr>
        <w:t>Une expérience auprès des publics en situation de précarité serait un plus</w:t>
      </w:r>
    </w:p>
    <w:p w14:paraId="21A73DAC" w14:textId="30372741" w:rsidR="002E56AB" w:rsidRPr="00D356F6" w:rsidRDefault="002E56AB" w:rsidP="00D356F6">
      <w:pPr>
        <w:spacing w:after="0" w:line="240" w:lineRule="auto"/>
        <w:jc w:val="both"/>
        <w:rPr>
          <w:rFonts w:ascii="Tahoma" w:eastAsia="Times New Roman" w:hAnsi="Tahoma" w:cs="Tahoma"/>
          <w:lang w:eastAsia="fr-FR"/>
        </w:rPr>
      </w:pPr>
      <w:r w:rsidRPr="00D356F6">
        <w:rPr>
          <w:rFonts w:ascii="Tahoma" w:eastAsia="Times New Roman" w:hAnsi="Tahoma" w:cs="Tahoma"/>
          <w:lang w:eastAsia="fr-FR"/>
        </w:rPr>
        <w:t>Gestion des situations d’urgence</w:t>
      </w:r>
    </w:p>
    <w:p w14:paraId="27F5C0DC" w14:textId="4EE9BD35" w:rsidR="002E56AB" w:rsidRPr="00D356F6" w:rsidRDefault="002E56AB" w:rsidP="00D356F6">
      <w:pPr>
        <w:spacing w:after="0" w:line="240" w:lineRule="auto"/>
        <w:jc w:val="both"/>
        <w:rPr>
          <w:rFonts w:ascii="Tahoma" w:eastAsia="Times New Roman" w:hAnsi="Tahoma" w:cs="Tahoma"/>
          <w:lang w:eastAsia="fr-FR"/>
        </w:rPr>
      </w:pPr>
      <w:r w:rsidRPr="00D356F6">
        <w:rPr>
          <w:rFonts w:ascii="Tahoma" w:eastAsia="Times New Roman" w:hAnsi="Tahoma" w:cs="Tahoma"/>
          <w:lang w:eastAsia="fr-FR"/>
        </w:rPr>
        <w:t>Capacité de distanciation</w:t>
      </w:r>
    </w:p>
    <w:p w14:paraId="19F47571" w14:textId="780C76DD" w:rsidR="002E56AB" w:rsidRPr="00D356F6" w:rsidRDefault="002E56AB" w:rsidP="00D356F6">
      <w:pPr>
        <w:spacing w:after="0" w:line="240" w:lineRule="auto"/>
        <w:jc w:val="both"/>
        <w:rPr>
          <w:rFonts w:ascii="Tahoma" w:eastAsia="Times New Roman" w:hAnsi="Tahoma" w:cs="Tahoma"/>
          <w:lang w:eastAsia="fr-FR"/>
        </w:rPr>
      </w:pPr>
      <w:r w:rsidRPr="00D356F6">
        <w:rPr>
          <w:rFonts w:ascii="Tahoma" w:eastAsia="Times New Roman" w:hAnsi="Tahoma" w:cs="Tahoma"/>
          <w:lang w:eastAsia="fr-FR"/>
        </w:rPr>
        <w:t>Rigueur (remise de documents officiels, saisie administrative)</w:t>
      </w:r>
    </w:p>
    <w:p w14:paraId="524A2865" w14:textId="77777777" w:rsidR="002E56AB" w:rsidRPr="00354CDB" w:rsidRDefault="002E56AB" w:rsidP="00D356F6">
      <w:pPr>
        <w:suppressAutoHyphens/>
        <w:spacing w:after="0" w:line="240" w:lineRule="auto"/>
        <w:jc w:val="both"/>
        <w:rPr>
          <w:rFonts w:ascii="Tahoma" w:hAnsi="Tahoma" w:cs="Tahoma"/>
        </w:rPr>
      </w:pPr>
      <w:r w:rsidRPr="00D356F6">
        <w:rPr>
          <w:rFonts w:ascii="Tahoma" w:eastAsia="Times New Roman" w:hAnsi="Tahoma" w:cs="Tahoma"/>
          <w:lang w:eastAsia="fr-FR"/>
        </w:rPr>
        <w:t>Travail en équipe (soutien des collègues).</w:t>
      </w:r>
    </w:p>
    <w:p w14:paraId="01FC9B50" w14:textId="77777777" w:rsidR="005D4461" w:rsidRDefault="005D4461" w:rsidP="00D356F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fr-FR"/>
        </w:rPr>
      </w:pPr>
    </w:p>
    <w:p w14:paraId="52DEFFC3" w14:textId="77777777" w:rsidR="00354CDB" w:rsidRPr="00F32716" w:rsidRDefault="00354CDB" w:rsidP="00D356F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fr-FR"/>
        </w:rPr>
      </w:pPr>
    </w:p>
    <w:p w14:paraId="5006C26B" w14:textId="575C871B" w:rsidR="00EB1039" w:rsidRDefault="00EB1039" w:rsidP="00D356F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fr-FR"/>
        </w:rPr>
      </w:pPr>
      <w:r w:rsidRPr="00EB1039">
        <w:rPr>
          <w:rFonts w:ascii="Tahoma" w:eastAsia="Times New Roman" w:hAnsi="Tahoma" w:cs="Tahoma"/>
          <w:b/>
          <w:sz w:val="24"/>
          <w:szCs w:val="24"/>
          <w:lang w:eastAsia="fr-FR"/>
        </w:rPr>
        <w:t>Date de démarrage :</w:t>
      </w:r>
      <w:r>
        <w:rPr>
          <w:rFonts w:ascii="Tahoma" w:eastAsia="Times New Roman" w:hAnsi="Tahoma" w:cs="Tahoma"/>
          <w:sz w:val="24"/>
          <w:szCs w:val="24"/>
          <w:lang w:eastAsia="fr-FR"/>
        </w:rPr>
        <w:t xml:space="preserve"> </w:t>
      </w:r>
      <w:r w:rsidR="00C66AE0">
        <w:rPr>
          <w:rFonts w:ascii="Tahoma" w:eastAsia="Times New Roman" w:hAnsi="Tahoma" w:cs="Tahoma"/>
          <w:sz w:val="24"/>
          <w:szCs w:val="24"/>
          <w:lang w:eastAsia="fr-FR"/>
        </w:rPr>
        <w:t>2 mai 2024</w:t>
      </w:r>
    </w:p>
    <w:p w14:paraId="2E5D66E7" w14:textId="54DBC903" w:rsidR="00EB1039" w:rsidRDefault="00EB1039" w:rsidP="00D356F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fr-FR"/>
        </w:rPr>
      </w:pPr>
      <w:r w:rsidRPr="005D4461">
        <w:rPr>
          <w:rFonts w:ascii="Tahoma" w:eastAsia="Times New Roman" w:hAnsi="Tahoma" w:cs="Tahoma"/>
          <w:b/>
          <w:sz w:val="24"/>
          <w:szCs w:val="24"/>
          <w:lang w:eastAsia="fr-FR"/>
        </w:rPr>
        <w:t>Contrat :</w:t>
      </w:r>
      <w:r>
        <w:rPr>
          <w:rFonts w:ascii="Tahoma" w:eastAsia="Times New Roman" w:hAnsi="Tahoma" w:cs="Tahoma"/>
          <w:sz w:val="24"/>
          <w:szCs w:val="24"/>
          <w:lang w:eastAsia="fr-FR"/>
        </w:rPr>
        <w:t xml:space="preserve"> </w:t>
      </w:r>
      <w:r w:rsidR="002E56AB">
        <w:rPr>
          <w:rFonts w:ascii="Tahoma" w:eastAsia="Times New Roman" w:hAnsi="Tahoma" w:cs="Tahoma"/>
          <w:sz w:val="24"/>
          <w:szCs w:val="24"/>
          <w:lang w:eastAsia="fr-FR"/>
        </w:rPr>
        <w:t xml:space="preserve">CDD </w:t>
      </w:r>
      <w:r w:rsidR="00B1270F">
        <w:rPr>
          <w:rFonts w:ascii="Tahoma" w:eastAsia="Times New Roman" w:hAnsi="Tahoma" w:cs="Tahoma"/>
          <w:sz w:val="24"/>
          <w:szCs w:val="24"/>
          <w:lang w:eastAsia="fr-FR"/>
        </w:rPr>
        <w:t>12 mois</w:t>
      </w:r>
    </w:p>
    <w:p w14:paraId="50417233" w14:textId="77777777" w:rsidR="002E56AB" w:rsidRDefault="002E56AB" w:rsidP="00D356F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fr-FR"/>
        </w:rPr>
      </w:pPr>
      <w:r>
        <w:rPr>
          <w:rFonts w:ascii="Tahoma" w:eastAsia="Times New Roman" w:hAnsi="Tahoma" w:cs="Tahoma"/>
          <w:b/>
          <w:sz w:val="24"/>
          <w:szCs w:val="24"/>
          <w:lang w:eastAsia="fr-FR"/>
        </w:rPr>
        <w:t>Salaire</w:t>
      </w:r>
      <w:r w:rsidR="00DF5CAA">
        <w:rPr>
          <w:rFonts w:ascii="Tahoma" w:eastAsia="Times New Roman" w:hAnsi="Tahoma" w:cs="Tahoma"/>
          <w:b/>
          <w:sz w:val="24"/>
          <w:szCs w:val="24"/>
          <w:lang w:eastAsia="fr-FR"/>
        </w:rPr>
        <w:t xml:space="preserve"> </w:t>
      </w:r>
      <w:r w:rsidR="005D4461" w:rsidRPr="005D4461">
        <w:rPr>
          <w:rFonts w:ascii="Tahoma" w:eastAsia="Times New Roman" w:hAnsi="Tahoma" w:cs="Tahoma"/>
          <w:b/>
          <w:sz w:val="24"/>
          <w:szCs w:val="24"/>
          <w:lang w:eastAsia="fr-FR"/>
        </w:rPr>
        <w:t>:</w:t>
      </w:r>
      <w:r w:rsidR="005D4461">
        <w:rPr>
          <w:rFonts w:ascii="Tahoma" w:eastAsia="Times New Roman" w:hAnsi="Tahoma" w:cs="Tahoma"/>
          <w:sz w:val="24"/>
          <w:szCs w:val="24"/>
          <w:lang w:eastAsia="fr-FR"/>
        </w:rPr>
        <w:t xml:space="preserve"> </w:t>
      </w:r>
      <w:r w:rsidR="00DF5CAA">
        <w:rPr>
          <w:rFonts w:ascii="Tahoma" w:eastAsia="Times New Roman" w:hAnsi="Tahoma" w:cs="Tahoma"/>
          <w:sz w:val="24"/>
          <w:szCs w:val="24"/>
          <w:lang w:eastAsia="fr-FR"/>
        </w:rPr>
        <w:t>selon convention CCN Mission Locale</w:t>
      </w:r>
    </w:p>
    <w:p w14:paraId="60FAD6BB" w14:textId="77777777" w:rsidR="00F32716" w:rsidRDefault="00F32716" w:rsidP="00D356F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fr-FR"/>
        </w:rPr>
      </w:pPr>
    </w:p>
    <w:p w14:paraId="120CA378" w14:textId="77777777" w:rsidR="00F32716" w:rsidRPr="00F32716" w:rsidRDefault="00F32716" w:rsidP="00D356F6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fr-FR"/>
        </w:rPr>
      </w:pPr>
    </w:p>
    <w:p w14:paraId="09E7FCC7" w14:textId="1029FE39" w:rsidR="00F32716" w:rsidRPr="00F32716" w:rsidRDefault="00F32716" w:rsidP="00D356F6">
      <w:pPr>
        <w:spacing w:after="0"/>
        <w:jc w:val="both"/>
        <w:rPr>
          <w:rFonts w:ascii="Tahoma" w:hAnsi="Tahoma" w:cs="Tahoma"/>
          <w:b/>
          <w:sz w:val="24"/>
          <w:szCs w:val="24"/>
        </w:rPr>
      </w:pPr>
      <w:r w:rsidRPr="00F32716">
        <w:rPr>
          <w:rFonts w:ascii="Tahoma" w:hAnsi="Tahoma" w:cs="Tahoma"/>
          <w:b/>
          <w:sz w:val="24"/>
          <w:szCs w:val="24"/>
        </w:rPr>
        <w:t xml:space="preserve">Candidatures à envoyer à </w:t>
      </w:r>
      <w:r w:rsidR="00401271">
        <w:rPr>
          <w:rFonts w:ascii="Tahoma" w:hAnsi="Tahoma" w:cs="Tahoma"/>
          <w:b/>
          <w:sz w:val="24"/>
          <w:szCs w:val="24"/>
        </w:rPr>
        <w:t>l’adresse mail suivante :</w:t>
      </w:r>
    </w:p>
    <w:p w14:paraId="23D90B07" w14:textId="550FFEFB" w:rsidR="00F32716" w:rsidRPr="00F32716" w:rsidRDefault="00400905" w:rsidP="00D356F6">
      <w:pPr>
        <w:spacing w:after="0"/>
        <w:jc w:val="both"/>
        <w:rPr>
          <w:rFonts w:ascii="Tahoma" w:hAnsi="Tahoma" w:cs="Tahoma"/>
          <w:b/>
          <w:sz w:val="24"/>
          <w:szCs w:val="24"/>
        </w:rPr>
      </w:pPr>
      <w:hyperlink r:id="rId8" w:history="1">
        <w:r w:rsidR="00D356F6" w:rsidRPr="00776351">
          <w:rPr>
            <w:rStyle w:val="Lienhypertexte"/>
            <w:rFonts w:ascii="Tahoma" w:hAnsi="Tahoma" w:cs="Tahoma"/>
            <w:b/>
            <w:sz w:val="24"/>
            <w:szCs w:val="24"/>
          </w:rPr>
          <w:t>recrutement@mllyon.org</w:t>
        </w:r>
      </w:hyperlink>
      <w:r w:rsidR="00F32716" w:rsidRPr="00F32716">
        <w:rPr>
          <w:rFonts w:ascii="Tahoma" w:hAnsi="Tahoma" w:cs="Tahoma"/>
          <w:b/>
          <w:sz w:val="24"/>
          <w:szCs w:val="24"/>
        </w:rPr>
        <w:t xml:space="preserve"> </w:t>
      </w:r>
      <w:r w:rsidR="00354CDB">
        <w:rPr>
          <w:rFonts w:ascii="Tahoma" w:hAnsi="Tahoma" w:cs="Tahoma"/>
          <w:b/>
          <w:sz w:val="24"/>
          <w:szCs w:val="24"/>
        </w:rPr>
        <w:t>-</w:t>
      </w:r>
      <w:r w:rsidR="00F32716" w:rsidRPr="00F32716">
        <w:rPr>
          <w:rFonts w:ascii="Tahoma" w:hAnsi="Tahoma" w:cs="Tahoma"/>
          <w:b/>
          <w:sz w:val="24"/>
          <w:szCs w:val="24"/>
        </w:rPr>
        <w:t xml:space="preserve"> REF</w:t>
      </w:r>
      <w:r w:rsidR="00F32716">
        <w:rPr>
          <w:rFonts w:ascii="Tahoma" w:hAnsi="Tahoma" w:cs="Tahoma"/>
          <w:b/>
          <w:sz w:val="24"/>
          <w:szCs w:val="24"/>
        </w:rPr>
        <w:t>/</w:t>
      </w:r>
      <w:r w:rsidR="002E56AB">
        <w:rPr>
          <w:rFonts w:ascii="Tahoma" w:hAnsi="Tahoma" w:cs="Tahoma"/>
          <w:b/>
          <w:sz w:val="24"/>
          <w:szCs w:val="24"/>
        </w:rPr>
        <w:t>chargé(e) d’accueil</w:t>
      </w:r>
      <w:r w:rsidR="000D2CC9">
        <w:rPr>
          <w:rFonts w:ascii="Tahoma" w:hAnsi="Tahoma" w:cs="Tahoma"/>
          <w:b/>
          <w:sz w:val="24"/>
          <w:szCs w:val="24"/>
        </w:rPr>
        <w:t xml:space="preserve"> </w:t>
      </w:r>
      <w:r w:rsidR="00244CD2">
        <w:rPr>
          <w:rFonts w:ascii="Tahoma" w:hAnsi="Tahoma" w:cs="Tahoma"/>
          <w:b/>
          <w:sz w:val="24"/>
          <w:szCs w:val="24"/>
        </w:rPr>
        <w:t>Pentes</w:t>
      </w:r>
    </w:p>
    <w:sectPr w:rsidR="00F32716" w:rsidRPr="00F32716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A01384" w14:textId="77777777" w:rsidR="006E4AD9" w:rsidRDefault="006E4AD9" w:rsidP="00406751">
      <w:pPr>
        <w:spacing w:after="0" w:line="240" w:lineRule="auto"/>
      </w:pPr>
      <w:r>
        <w:separator/>
      </w:r>
    </w:p>
  </w:endnote>
  <w:endnote w:type="continuationSeparator" w:id="0">
    <w:p w14:paraId="7B2E280F" w14:textId="77777777" w:rsidR="006E4AD9" w:rsidRDefault="006E4AD9" w:rsidP="00406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BD3DAC" w14:textId="77777777" w:rsidR="007C7F73" w:rsidRDefault="00A74C63" w:rsidP="00607B0D">
    <w:pPr>
      <w:pStyle w:val="Pieddepage"/>
      <w:tabs>
        <w:tab w:val="clear" w:pos="9072"/>
      </w:tabs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19541604" wp14:editId="49DD5232">
          <wp:simplePos x="0" y="0"/>
          <wp:positionH relativeFrom="margin">
            <wp:posOffset>-724535</wp:posOffset>
          </wp:positionH>
          <wp:positionV relativeFrom="paragraph">
            <wp:posOffset>-730250</wp:posOffset>
          </wp:positionV>
          <wp:extent cx="1638000" cy="1021582"/>
          <wp:effectExtent l="0" t="0" r="635" b="7620"/>
          <wp:wrapNone/>
          <wp:docPr id="61" name="Imag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s_TRIPTYQU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10215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1792" behindDoc="1" locked="0" layoutInCell="1" allowOverlap="1" wp14:anchorId="4AA73196" wp14:editId="0B263724">
          <wp:simplePos x="0" y="0"/>
          <wp:positionH relativeFrom="column">
            <wp:posOffset>4691380</wp:posOffset>
          </wp:positionH>
          <wp:positionV relativeFrom="paragraph">
            <wp:posOffset>-51435</wp:posOffset>
          </wp:positionV>
          <wp:extent cx="1104899" cy="276225"/>
          <wp:effectExtent l="0" t="0" r="635" b="0"/>
          <wp:wrapNone/>
          <wp:docPr id="62" name="Imag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MDEF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899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01149">
      <w:rPr>
        <w:noProof/>
        <w:lang w:eastAsia="fr-FR"/>
      </w:rPr>
      <w:drawing>
        <wp:anchor distT="0" distB="0" distL="114300" distR="114300" simplePos="0" relativeHeight="251679744" behindDoc="0" locked="0" layoutInCell="1" allowOverlap="1" wp14:anchorId="541E05EB" wp14:editId="1ED5D7CC">
          <wp:simplePos x="0" y="0"/>
          <wp:positionH relativeFrom="margin">
            <wp:posOffset>5819775</wp:posOffset>
          </wp:positionH>
          <wp:positionV relativeFrom="paragraph">
            <wp:posOffset>-107315</wp:posOffset>
          </wp:positionV>
          <wp:extent cx="608330" cy="426085"/>
          <wp:effectExtent l="0" t="0" r="1270" b="0"/>
          <wp:wrapNone/>
          <wp:docPr id="63" name="Imag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 L'Europe s'engage en Franc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330" cy="426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0495" w:rsidRPr="00D0114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CC47545" wp14:editId="67D38878">
              <wp:simplePos x="0" y="0"/>
              <wp:positionH relativeFrom="column">
                <wp:posOffset>1140460</wp:posOffset>
              </wp:positionH>
              <wp:positionV relativeFrom="paragraph">
                <wp:posOffset>-91440</wp:posOffset>
              </wp:positionV>
              <wp:extent cx="0" cy="314325"/>
              <wp:effectExtent l="0" t="0" r="19050" b="28575"/>
              <wp:wrapNone/>
              <wp:docPr id="10" name="Connecteur droi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1432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2A6702F" id="Connecteur droit 10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8pt,-7.2pt" to="89.8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" strokecolor="black [3213]" strokeweight="1pt">
              <v:stroke joinstyle="miter"/>
            </v:line>
          </w:pict>
        </mc:Fallback>
      </mc:AlternateContent>
    </w:r>
    <w:r w:rsidR="00510495" w:rsidRPr="00D01149">
      <w:rPr>
        <w:noProof/>
        <w:lang w:eastAsia="fr-FR"/>
      </w:rPr>
      <w:drawing>
        <wp:anchor distT="0" distB="0" distL="114300" distR="114300" simplePos="0" relativeHeight="251675648" behindDoc="0" locked="0" layoutInCell="1" allowOverlap="1" wp14:anchorId="39274A79" wp14:editId="3360C67F">
          <wp:simplePos x="0" y="0"/>
          <wp:positionH relativeFrom="margin">
            <wp:posOffset>1098550</wp:posOffset>
          </wp:positionH>
          <wp:positionV relativeFrom="paragraph">
            <wp:posOffset>-166370</wp:posOffset>
          </wp:positionV>
          <wp:extent cx="822960" cy="495300"/>
          <wp:effectExtent l="0" t="0" r="0" b="0"/>
          <wp:wrapNone/>
          <wp:docPr id="64" name="Imag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Mission Locale national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05A5" w:rsidRPr="00D01149">
      <w:rPr>
        <w:noProof/>
        <w:lang w:eastAsia="fr-FR"/>
      </w:rPr>
      <w:drawing>
        <wp:anchor distT="0" distB="0" distL="114300" distR="114300" simplePos="0" relativeHeight="251676672" behindDoc="0" locked="0" layoutInCell="1" allowOverlap="1" wp14:anchorId="22ABB501" wp14:editId="304BAA0D">
          <wp:simplePos x="0" y="0"/>
          <wp:positionH relativeFrom="margin">
            <wp:posOffset>1940560</wp:posOffset>
          </wp:positionH>
          <wp:positionV relativeFrom="paragraph">
            <wp:posOffset>-91440</wp:posOffset>
          </wp:positionV>
          <wp:extent cx="581025" cy="435610"/>
          <wp:effectExtent l="0" t="0" r="9525" b="2540"/>
          <wp:wrapNone/>
          <wp:docPr id="65" name="Imag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Etat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05A5" w:rsidRPr="00D01149">
      <w:rPr>
        <w:noProof/>
        <w:lang w:eastAsia="fr-FR"/>
      </w:rPr>
      <w:drawing>
        <wp:anchor distT="0" distB="0" distL="114300" distR="114300" simplePos="0" relativeHeight="251677696" behindDoc="0" locked="0" layoutInCell="1" allowOverlap="1" wp14:anchorId="61C78186" wp14:editId="3DC0D27D">
          <wp:simplePos x="0" y="0"/>
          <wp:positionH relativeFrom="rightMargin">
            <wp:posOffset>-3181985</wp:posOffset>
          </wp:positionH>
          <wp:positionV relativeFrom="paragraph">
            <wp:posOffset>-71120</wp:posOffset>
          </wp:positionV>
          <wp:extent cx="727075" cy="323850"/>
          <wp:effectExtent l="0" t="0" r="0" b="0"/>
          <wp:wrapNone/>
          <wp:docPr id="66" name="Imag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Ville de Lyon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075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05A5" w:rsidRPr="00D01149">
      <w:rPr>
        <w:noProof/>
        <w:lang w:eastAsia="fr-FR"/>
      </w:rPr>
      <w:drawing>
        <wp:anchor distT="0" distB="0" distL="114300" distR="114300" simplePos="0" relativeHeight="251678720" behindDoc="0" locked="0" layoutInCell="1" allowOverlap="1" wp14:anchorId="2957D2F6" wp14:editId="29450122">
          <wp:simplePos x="0" y="0"/>
          <wp:positionH relativeFrom="column">
            <wp:posOffset>3261360</wp:posOffset>
          </wp:positionH>
          <wp:positionV relativeFrom="paragraph">
            <wp:posOffset>-148590</wp:posOffset>
          </wp:positionV>
          <wp:extent cx="1489075" cy="487680"/>
          <wp:effectExtent l="0" t="0" r="0" b="0"/>
          <wp:wrapNone/>
          <wp:docPr id="67" name="Imag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Auvergne Rhône Alpes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9075" cy="487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7B0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553C88" w14:textId="77777777" w:rsidR="006E4AD9" w:rsidRDefault="006E4AD9" w:rsidP="00406751">
      <w:pPr>
        <w:spacing w:after="0" w:line="240" w:lineRule="auto"/>
      </w:pPr>
      <w:r>
        <w:separator/>
      </w:r>
    </w:p>
  </w:footnote>
  <w:footnote w:type="continuationSeparator" w:id="0">
    <w:p w14:paraId="765CF902" w14:textId="77777777" w:rsidR="006E4AD9" w:rsidRDefault="006E4AD9" w:rsidP="004067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9FD6D2" w14:textId="77777777" w:rsidR="00406751" w:rsidRDefault="00F8422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39" behindDoc="0" locked="0" layoutInCell="1" allowOverlap="1" wp14:anchorId="0321A53E" wp14:editId="3CCCF78B">
          <wp:simplePos x="0" y="0"/>
          <wp:positionH relativeFrom="column">
            <wp:posOffset>-528320</wp:posOffset>
          </wp:positionH>
          <wp:positionV relativeFrom="paragraph">
            <wp:posOffset>74295</wp:posOffset>
          </wp:positionV>
          <wp:extent cx="2314575" cy="250190"/>
          <wp:effectExtent l="0" t="0" r="9525" b="0"/>
          <wp:wrapThrough wrapText="bothSides">
            <wp:wrapPolygon edited="0">
              <wp:start x="0" y="0"/>
              <wp:lineTo x="0" y="19736"/>
              <wp:lineTo x="21511" y="19736"/>
              <wp:lineTo x="21511" y="0"/>
              <wp:lineTo x="0" y="0"/>
            </wp:wrapPolygon>
          </wp:wrapThrough>
          <wp:docPr id="60" name="Imag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_Mission-Locale-Ly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250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17D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E4155EF" wp14:editId="4B8A7269">
              <wp:simplePos x="0" y="0"/>
              <wp:positionH relativeFrom="column">
                <wp:posOffset>-422910</wp:posOffset>
              </wp:positionH>
              <wp:positionV relativeFrom="paragraph">
                <wp:posOffset>-906145</wp:posOffset>
              </wp:positionV>
              <wp:extent cx="360000" cy="360000"/>
              <wp:effectExtent l="0" t="0" r="21590" b="2159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360000" cy="3600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91A248" id="Rectangle 6" o:spid="_x0000_s1026" style="position:absolute;margin-left:-33.3pt;margin-top:-71.35pt;width:28.35pt;height:28.35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" fillcolor="#5b9bd5 [3204]" strokecolor="#1f4d78 [1604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singleLevel"/>
    <w:tmpl w:val="00000003"/>
    <w:name w:val="WW8Num12"/>
    <w:lvl w:ilvl="0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ahoma" w:hAnsi="Tahoma" w:cs="Tahoma"/>
      </w:rPr>
    </w:lvl>
  </w:abstractNum>
  <w:abstractNum w:abstractNumId="1" w15:restartNumberingAfterBreak="0">
    <w:nsid w:val="30DE7C5F"/>
    <w:multiLevelType w:val="hybridMultilevel"/>
    <w:tmpl w:val="13D6577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FF04A2"/>
    <w:multiLevelType w:val="hybridMultilevel"/>
    <w:tmpl w:val="C898E702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C056E2C"/>
    <w:multiLevelType w:val="hybridMultilevel"/>
    <w:tmpl w:val="6322939E"/>
    <w:lvl w:ilvl="0" w:tplc="7D48CE86"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13878556">
    <w:abstractNumId w:val="2"/>
  </w:num>
  <w:num w:numId="2" w16cid:durableId="824934185">
    <w:abstractNumId w:val="3"/>
  </w:num>
  <w:num w:numId="3" w16cid:durableId="1065882291">
    <w:abstractNumId w:val="1"/>
  </w:num>
  <w:num w:numId="4" w16cid:durableId="1710032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751"/>
    <w:rsid w:val="00001077"/>
    <w:rsid w:val="00022448"/>
    <w:rsid w:val="0002479A"/>
    <w:rsid w:val="0002715C"/>
    <w:rsid w:val="00092A50"/>
    <w:rsid w:val="000D1C90"/>
    <w:rsid w:val="000D2CC9"/>
    <w:rsid w:val="000D586A"/>
    <w:rsid w:val="000F132A"/>
    <w:rsid w:val="001005A5"/>
    <w:rsid w:val="00102DB9"/>
    <w:rsid w:val="001207B5"/>
    <w:rsid w:val="00123B03"/>
    <w:rsid w:val="00134E06"/>
    <w:rsid w:val="001652BE"/>
    <w:rsid w:val="00167B32"/>
    <w:rsid w:val="00190B16"/>
    <w:rsid w:val="00235081"/>
    <w:rsid w:val="00244CD2"/>
    <w:rsid w:val="0027238C"/>
    <w:rsid w:val="00273619"/>
    <w:rsid w:val="002868BF"/>
    <w:rsid w:val="002E56AB"/>
    <w:rsid w:val="002F3686"/>
    <w:rsid w:val="002F6883"/>
    <w:rsid w:val="0035184D"/>
    <w:rsid w:val="00354CDB"/>
    <w:rsid w:val="00367769"/>
    <w:rsid w:val="003A126F"/>
    <w:rsid w:val="003B7792"/>
    <w:rsid w:val="003E2ABF"/>
    <w:rsid w:val="00400905"/>
    <w:rsid w:val="00401271"/>
    <w:rsid w:val="00406751"/>
    <w:rsid w:val="004409E0"/>
    <w:rsid w:val="00444C0F"/>
    <w:rsid w:val="004C117A"/>
    <w:rsid w:val="00510495"/>
    <w:rsid w:val="005146FF"/>
    <w:rsid w:val="00542F62"/>
    <w:rsid w:val="005669BA"/>
    <w:rsid w:val="005939F7"/>
    <w:rsid w:val="005D4461"/>
    <w:rsid w:val="005F1DF0"/>
    <w:rsid w:val="005F1E97"/>
    <w:rsid w:val="005F718F"/>
    <w:rsid w:val="00607B0D"/>
    <w:rsid w:val="00620720"/>
    <w:rsid w:val="00653401"/>
    <w:rsid w:val="00653C52"/>
    <w:rsid w:val="006611E6"/>
    <w:rsid w:val="006A180C"/>
    <w:rsid w:val="006A74D0"/>
    <w:rsid w:val="006C038E"/>
    <w:rsid w:val="006D734D"/>
    <w:rsid w:val="006E4AD9"/>
    <w:rsid w:val="007270C4"/>
    <w:rsid w:val="00757E29"/>
    <w:rsid w:val="007829D2"/>
    <w:rsid w:val="00784C65"/>
    <w:rsid w:val="0078700F"/>
    <w:rsid w:val="007C3C19"/>
    <w:rsid w:val="007C4B17"/>
    <w:rsid w:val="007C7F73"/>
    <w:rsid w:val="007F0EBE"/>
    <w:rsid w:val="008748B5"/>
    <w:rsid w:val="00883ED6"/>
    <w:rsid w:val="00886B23"/>
    <w:rsid w:val="00893F03"/>
    <w:rsid w:val="008A41DB"/>
    <w:rsid w:val="00907784"/>
    <w:rsid w:val="0097056D"/>
    <w:rsid w:val="00985FBC"/>
    <w:rsid w:val="009B0E41"/>
    <w:rsid w:val="00A003E0"/>
    <w:rsid w:val="00A0742D"/>
    <w:rsid w:val="00A41A11"/>
    <w:rsid w:val="00A504C2"/>
    <w:rsid w:val="00A74C63"/>
    <w:rsid w:val="00A96B0F"/>
    <w:rsid w:val="00AB7D5B"/>
    <w:rsid w:val="00AF6EB1"/>
    <w:rsid w:val="00B04F29"/>
    <w:rsid w:val="00B1270F"/>
    <w:rsid w:val="00B16313"/>
    <w:rsid w:val="00B65448"/>
    <w:rsid w:val="00B902C0"/>
    <w:rsid w:val="00BA2F50"/>
    <w:rsid w:val="00BB0117"/>
    <w:rsid w:val="00C46CFB"/>
    <w:rsid w:val="00C66AE0"/>
    <w:rsid w:val="00CA59FB"/>
    <w:rsid w:val="00CD17D1"/>
    <w:rsid w:val="00D01149"/>
    <w:rsid w:val="00D356F6"/>
    <w:rsid w:val="00D46B8B"/>
    <w:rsid w:val="00D517A0"/>
    <w:rsid w:val="00D67967"/>
    <w:rsid w:val="00D81BF3"/>
    <w:rsid w:val="00D9613B"/>
    <w:rsid w:val="00DC6E75"/>
    <w:rsid w:val="00DF5CAA"/>
    <w:rsid w:val="00E14689"/>
    <w:rsid w:val="00E96773"/>
    <w:rsid w:val="00EB1039"/>
    <w:rsid w:val="00EC21F3"/>
    <w:rsid w:val="00ED1365"/>
    <w:rsid w:val="00ED4217"/>
    <w:rsid w:val="00ED4DB4"/>
    <w:rsid w:val="00F23C4D"/>
    <w:rsid w:val="00F32716"/>
    <w:rsid w:val="00F64691"/>
    <w:rsid w:val="00F84227"/>
    <w:rsid w:val="00FD6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2B3699"/>
  <w15:docId w15:val="{8AC45AC5-92B8-4C24-9FB6-56D3DA494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270C4"/>
    <w:pPr>
      <w:keepNext/>
      <w:spacing w:before="240" w:after="60" w:line="276" w:lineRule="auto"/>
      <w:outlineLvl w:val="0"/>
    </w:pPr>
    <w:rPr>
      <w:rFonts w:ascii="Tahoma" w:eastAsia="Times New Roman" w:hAnsi="Tahoma" w:cs="Times New Roman"/>
      <w:b/>
      <w:bCs/>
      <w:kern w:val="32"/>
      <w:sz w:val="28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067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06751"/>
  </w:style>
  <w:style w:type="paragraph" w:styleId="Pieddepage">
    <w:name w:val="footer"/>
    <w:basedOn w:val="Normal"/>
    <w:link w:val="PieddepageCar"/>
    <w:uiPriority w:val="99"/>
    <w:unhideWhenUsed/>
    <w:rsid w:val="004067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06751"/>
  </w:style>
  <w:style w:type="character" w:styleId="Lienhypertexte">
    <w:name w:val="Hyperlink"/>
    <w:basedOn w:val="Policepardfaut"/>
    <w:uiPriority w:val="99"/>
    <w:unhideWhenUsed/>
    <w:rsid w:val="003B7792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32716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270C4"/>
    <w:rPr>
      <w:rFonts w:ascii="Tahoma" w:eastAsia="Times New Roman" w:hAnsi="Tahoma" w:cs="Times New Roman"/>
      <w:b/>
      <w:bCs/>
      <w:kern w:val="32"/>
      <w:sz w:val="28"/>
      <w:szCs w:val="32"/>
    </w:rPr>
  </w:style>
  <w:style w:type="paragraph" w:styleId="Sansinterligne">
    <w:name w:val="No Spacing"/>
    <w:uiPriority w:val="1"/>
    <w:qFormat/>
    <w:rsid w:val="007270C4"/>
    <w:pPr>
      <w:spacing w:after="0" w:line="240" w:lineRule="auto"/>
    </w:pPr>
    <w:rPr>
      <w:rFonts w:ascii="Calibri" w:eastAsia="Calibri" w:hAnsi="Calibri" w:cs="Times New Roman"/>
    </w:rPr>
  </w:style>
  <w:style w:type="paragraph" w:styleId="Titre">
    <w:name w:val="Title"/>
    <w:basedOn w:val="Normal"/>
    <w:next w:val="Normal"/>
    <w:link w:val="TitreCar"/>
    <w:uiPriority w:val="10"/>
    <w:qFormat/>
    <w:rsid w:val="007270C4"/>
    <w:pPr>
      <w:spacing w:before="240" w:after="60" w:line="276" w:lineRule="auto"/>
      <w:jc w:val="center"/>
      <w:outlineLvl w:val="0"/>
    </w:pPr>
    <w:rPr>
      <w:rFonts w:ascii="Tahoma" w:eastAsia="Times New Roman" w:hAnsi="Tahoma" w:cs="Times New Roman"/>
      <w:b/>
      <w:bCs/>
      <w:kern w:val="28"/>
      <w:sz w:val="44"/>
      <w:szCs w:val="32"/>
    </w:rPr>
  </w:style>
  <w:style w:type="character" w:customStyle="1" w:styleId="TitreCar">
    <w:name w:val="Titre Car"/>
    <w:basedOn w:val="Policepardfaut"/>
    <w:link w:val="Titre"/>
    <w:uiPriority w:val="10"/>
    <w:rsid w:val="007270C4"/>
    <w:rPr>
      <w:rFonts w:ascii="Tahoma" w:eastAsia="Times New Roman" w:hAnsi="Tahoma" w:cs="Times New Roman"/>
      <w:b/>
      <w:bCs/>
      <w:kern w:val="28"/>
      <w:sz w:val="4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56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tement@mllyon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9D29A-2EAD-4EFE-8697-915066474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2</Pages>
  <Words>413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COMMUNICATION</dc:creator>
  <cp:lastModifiedBy>EQUIPE CLAUSE - LYON METROPOLE MMIE</cp:lastModifiedBy>
  <cp:revision>13</cp:revision>
  <dcterms:created xsi:type="dcterms:W3CDTF">2021-12-14T08:27:00Z</dcterms:created>
  <dcterms:modified xsi:type="dcterms:W3CDTF">2024-03-29T14:32:00Z</dcterms:modified>
</cp:coreProperties>
</file>