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B8C" w:rsidRDefault="00601B8C" w:rsidP="00601B8C">
      <w:r>
        <w:t>Fiche de poste</w:t>
      </w:r>
    </w:p>
    <w:p w:rsidR="00601B8C" w:rsidRDefault="00601B8C" w:rsidP="00601B8C"/>
    <w:p w:rsidR="00601B8C" w:rsidRDefault="00601B8C" w:rsidP="00601B8C">
      <w:r>
        <w:t>I – DESCRIPTION DU POSTE</w:t>
      </w:r>
    </w:p>
    <w:p w:rsidR="00601B8C" w:rsidRDefault="00601B8C" w:rsidP="00601B8C">
      <w:r>
        <w:t>1 – Intitulé du poste :</w:t>
      </w:r>
    </w:p>
    <w:p w:rsidR="00601B8C" w:rsidRDefault="00601B8C" w:rsidP="00601B8C"/>
    <w:p w:rsidR="00601B8C" w:rsidRDefault="00601B8C" w:rsidP="00601B8C">
      <w:r>
        <w:t>Coordinateur/ Facilitateur du tiers lieu</w:t>
      </w:r>
    </w:p>
    <w:p w:rsidR="00601B8C" w:rsidRDefault="00601B8C" w:rsidP="00601B8C"/>
    <w:p w:rsidR="00601B8C" w:rsidRDefault="00601B8C" w:rsidP="00601B8C">
      <w:r>
        <w:t>2 – Le positionnement du poste dans l’organisation :</w:t>
      </w:r>
    </w:p>
    <w:p w:rsidR="00601B8C" w:rsidRDefault="00601B8C" w:rsidP="00601B8C">
      <w:r>
        <w:t>Sous l’autorité du Manager de l’association</w:t>
      </w:r>
    </w:p>
    <w:p w:rsidR="00601B8C" w:rsidRDefault="00601B8C" w:rsidP="00601B8C"/>
    <w:p w:rsidR="00601B8C" w:rsidRDefault="00601B8C" w:rsidP="00601B8C">
      <w:r>
        <w:t>II – Attributions</w:t>
      </w:r>
    </w:p>
    <w:p w:rsidR="00601B8C" w:rsidRDefault="00601B8C" w:rsidP="00601B8C">
      <w:r>
        <w:t>1 – En responsabilité sur les missions suivantes :</w:t>
      </w:r>
    </w:p>
    <w:p w:rsidR="00601B8C" w:rsidRDefault="00601B8C" w:rsidP="00601B8C">
      <w:r>
        <w:t>- Coordonner les activités et animations du tiers lieu (de la planification à la réalisation), qui</w:t>
      </w:r>
    </w:p>
    <w:p w:rsidR="00601B8C" w:rsidRDefault="00601B8C" w:rsidP="00601B8C"/>
    <w:p w:rsidR="00601B8C" w:rsidRDefault="00601B8C" w:rsidP="00601B8C">
      <w:proofErr w:type="gramStart"/>
      <w:r>
        <w:t>pourront</w:t>
      </w:r>
      <w:proofErr w:type="gramEnd"/>
      <w:r>
        <w:t xml:space="preserve"> être animées à la fois par les bénévoles et salariés de l’association (Bar, épicerie, </w:t>
      </w:r>
      <w:proofErr w:type="spellStart"/>
      <w:r>
        <w:t>co</w:t>
      </w:r>
      <w:proofErr w:type="spellEnd"/>
      <w:r>
        <w:t>-</w:t>
      </w:r>
    </w:p>
    <w:p w:rsidR="00601B8C" w:rsidRDefault="00601B8C" w:rsidP="00601B8C">
      <w:proofErr w:type="spellStart"/>
      <w:proofErr w:type="gramStart"/>
      <w:r>
        <w:t>working</w:t>
      </w:r>
      <w:proofErr w:type="spellEnd"/>
      <w:proofErr w:type="gramEnd"/>
      <w:r>
        <w:t>).</w:t>
      </w:r>
    </w:p>
    <w:p w:rsidR="00601B8C" w:rsidRDefault="00601B8C" w:rsidP="00601B8C"/>
    <w:p w:rsidR="00601B8C" w:rsidRDefault="00601B8C" w:rsidP="00601B8C">
      <w:r>
        <w:t>- Animer la communauté du tiers lieu en assurant son intégration à la vie associative tout en</w:t>
      </w:r>
    </w:p>
    <w:p w:rsidR="00601B8C" w:rsidRDefault="00601B8C" w:rsidP="00601B8C">
      <w:proofErr w:type="gramStart"/>
      <w:r>
        <w:t>privilégiant</w:t>
      </w:r>
      <w:proofErr w:type="gramEnd"/>
      <w:r>
        <w:t xml:space="preserve"> une démarche participative dans le respect de la charte de l’association.</w:t>
      </w:r>
    </w:p>
    <w:p w:rsidR="00601B8C" w:rsidRDefault="00601B8C" w:rsidP="00601B8C">
      <w:r>
        <w:t>- Participer au développement des relations avec les acteurs locaux (AMAP, acteurs institutionnels,</w:t>
      </w:r>
    </w:p>
    <w:p w:rsidR="00601B8C" w:rsidRDefault="00601B8C" w:rsidP="00601B8C">
      <w:proofErr w:type="gramStart"/>
      <w:r>
        <w:t>associations</w:t>
      </w:r>
      <w:proofErr w:type="gramEnd"/>
      <w:r>
        <w:t xml:space="preserve"> locales, entreprises, etc.) pour ancrer le tiers lieu solidaire dans un projet de territoire.</w:t>
      </w:r>
    </w:p>
    <w:p w:rsidR="00601B8C" w:rsidRDefault="00601B8C" w:rsidP="00601B8C">
      <w:r>
        <w:t>- Veiller à la bonne utilisation du matériel et au bon état du tiers lieu.</w:t>
      </w:r>
    </w:p>
    <w:p w:rsidR="00601B8C" w:rsidRDefault="00601B8C" w:rsidP="00601B8C">
      <w:r>
        <w:t>- Assurer la gestion des salles de réunion et de formation (de la réservation à la facturation).</w:t>
      </w:r>
    </w:p>
    <w:p w:rsidR="00601B8C" w:rsidRDefault="00601B8C" w:rsidP="00601B8C">
      <w:r>
        <w:t>- Transmettre les remarques visant à corriger des anomalies ou proposer des améliorations en vue</w:t>
      </w:r>
    </w:p>
    <w:p w:rsidR="00601B8C" w:rsidRDefault="00601B8C" w:rsidP="00601B8C">
      <w:proofErr w:type="gramStart"/>
      <w:r>
        <w:t>de</w:t>
      </w:r>
      <w:proofErr w:type="gramEnd"/>
      <w:r>
        <w:t xml:space="preserve"> faciliter la vie associative à chaque commission compétente.</w:t>
      </w:r>
    </w:p>
    <w:p w:rsidR="00601B8C" w:rsidRDefault="00601B8C" w:rsidP="00601B8C">
      <w:r>
        <w:t>- Participer à la gestion comptable et administrative du tiers-lieu</w:t>
      </w:r>
    </w:p>
    <w:p w:rsidR="00601B8C" w:rsidRDefault="00601B8C" w:rsidP="00601B8C">
      <w:r>
        <w:t>- Rendre compte des activités du tiers lieu (compte rendu, tableaux de bord)</w:t>
      </w:r>
    </w:p>
    <w:p w:rsidR="00601B8C" w:rsidRDefault="00601B8C" w:rsidP="00601B8C">
      <w:r>
        <w:t>- Responsable de la sécurité et du bon usage des locaux</w:t>
      </w:r>
    </w:p>
    <w:p w:rsidR="00601B8C" w:rsidRDefault="00601B8C" w:rsidP="00601B8C">
      <w:r>
        <w:t>- Assurer le tutorat des services civiques et stagiaires de l’association.</w:t>
      </w:r>
    </w:p>
    <w:p w:rsidR="00601B8C" w:rsidRDefault="00601B8C" w:rsidP="00601B8C">
      <w:r>
        <w:t>- Référent de la commission logistique de l’association</w:t>
      </w:r>
    </w:p>
    <w:p w:rsidR="00601B8C" w:rsidRDefault="00601B8C" w:rsidP="00601B8C">
      <w:r>
        <w:t>2 – En réalisation des missions suivantes :</w:t>
      </w:r>
    </w:p>
    <w:p w:rsidR="00601B8C" w:rsidRDefault="00601B8C" w:rsidP="00601B8C">
      <w:r>
        <w:t>- Procéder à l’ouverture et/ou à la fermeture du tiers lieu en appliquant la procédure.</w:t>
      </w:r>
    </w:p>
    <w:p w:rsidR="00601B8C" w:rsidRDefault="00601B8C" w:rsidP="00601B8C">
      <w:r>
        <w:t>- Accueillir les nouveaux adhérents et présenter le fonctionnement du tiers lieu, encaisser les</w:t>
      </w:r>
    </w:p>
    <w:p w:rsidR="00601B8C" w:rsidRDefault="00601B8C" w:rsidP="00601B8C">
      <w:proofErr w:type="gramStart"/>
      <w:r>
        <w:t>adhésions</w:t>
      </w:r>
      <w:proofErr w:type="gramEnd"/>
      <w:r>
        <w:t xml:space="preserve"> et remettre la carte de l’association.</w:t>
      </w:r>
    </w:p>
    <w:p w:rsidR="00601B8C" w:rsidRDefault="00601B8C" w:rsidP="00601B8C">
      <w:r>
        <w:t>- Accueillir les volontaires pour réaliser des initiatives citoyennes et transmettre les demandes</w:t>
      </w:r>
    </w:p>
    <w:p w:rsidR="00601B8C" w:rsidRDefault="00601B8C" w:rsidP="00601B8C">
      <w:proofErr w:type="gramStart"/>
      <w:r>
        <w:t>d'événements</w:t>
      </w:r>
      <w:proofErr w:type="gramEnd"/>
      <w:r>
        <w:t xml:space="preserve"> à la commission correspondante.</w:t>
      </w:r>
    </w:p>
    <w:p w:rsidR="00601B8C" w:rsidRDefault="00601B8C" w:rsidP="00601B8C">
      <w:r>
        <w:t>- Superviser la préparation du lieu en cas d'événement et son rangement à l’issue de</w:t>
      </w:r>
    </w:p>
    <w:p w:rsidR="00601B8C" w:rsidRDefault="00601B8C" w:rsidP="00601B8C">
      <w:proofErr w:type="gramStart"/>
      <w:r>
        <w:t>l'événement</w:t>
      </w:r>
      <w:proofErr w:type="gramEnd"/>
      <w:r>
        <w:t>.</w:t>
      </w:r>
    </w:p>
    <w:p w:rsidR="00601B8C" w:rsidRDefault="00601B8C" w:rsidP="00601B8C">
      <w:r>
        <w:t>- Répondre au téléphone, aux mails et transmettre aux différentes commissions compétentes.</w:t>
      </w:r>
    </w:p>
    <w:p w:rsidR="00601B8C" w:rsidRDefault="00601B8C" w:rsidP="00601B8C">
      <w:r>
        <w:t>- Réaliser le nettoyage quotidien du lieu</w:t>
      </w:r>
    </w:p>
    <w:p w:rsidR="00601B8C" w:rsidRDefault="00601B8C" w:rsidP="00601B8C">
      <w:r>
        <w:t>- Gérer les stocks du bar et de l’épicerie</w:t>
      </w:r>
    </w:p>
    <w:p w:rsidR="00601B8C" w:rsidRDefault="00601B8C" w:rsidP="00601B8C">
      <w:r>
        <w:lastRenderedPageBreak/>
        <w:t>- Passer les commandes auprès des fournisseurs</w:t>
      </w:r>
    </w:p>
    <w:p w:rsidR="00601B8C" w:rsidRDefault="00601B8C" w:rsidP="00601B8C">
      <w:r>
        <w:t>- Réceptionner les livraisons et vérification de la conformité des commandes</w:t>
      </w:r>
    </w:p>
    <w:p w:rsidR="00601B8C" w:rsidRDefault="00601B8C" w:rsidP="00601B8C"/>
    <w:p w:rsidR="00601B8C" w:rsidRDefault="00601B8C" w:rsidP="00601B8C">
      <w:r>
        <w:t>Mise à jour le 14 juin 2022 par la Commission Richesse Humaines de l'association La Galoche</w:t>
      </w:r>
    </w:p>
    <w:p w:rsidR="00601B8C" w:rsidRDefault="00601B8C" w:rsidP="00601B8C"/>
    <w:p w:rsidR="00601B8C" w:rsidRDefault="00601B8C" w:rsidP="00601B8C">
      <w:r>
        <w:t>- Participer à la vérification les DLC et DLUO</w:t>
      </w:r>
    </w:p>
    <w:p w:rsidR="00601B8C" w:rsidRDefault="00601B8C" w:rsidP="00601B8C">
      <w:r>
        <w:t>- Participer à la mise en rayon du bar et de l’épicerie</w:t>
      </w:r>
    </w:p>
    <w:p w:rsidR="00601B8C" w:rsidRDefault="00601B8C" w:rsidP="00601B8C">
      <w:r>
        <w:t>- Gérer les stocks, passer commande, réceptionner et ranger les produits ménagers et papeteries</w:t>
      </w:r>
    </w:p>
    <w:p w:rsidR="00601B8C" w:rsidRDefault="00601B8C" w:rsidP="00601B8C">
      <w:proofErr w:type="gramStart"/>
      <w:r>
        <w:t>diverses</w:t>
      </w:r>
      <w:proofErr w:type="gramEnd"/>
      <w:r>
        <w:t>.</w:t>
      </w:r>
    </w:p>
    <w:p w:rsidR="00601B8C" w:rsidRDefault="00601B8C" w:rsidP="00601B8C">
      <w:r>
        <w:t>- Participer à la réalisation de l’inventaire</w:t>
      </w:r>
    </w:p>
    <w:p w:rsidR="00601B8C" w:rsidRDefault="00601B8C" w:rsidP="00601B8C">
      <w:r>
        <w:t>- Servir au bar</w:t>
      </w:r>
    </w:p>
    <w:p w:rsidR="00601B8C" w:rsidRDefault="00601B8C" w:rsidP="00601B8C">
      <w:r>
        <w:t>- Encaisser, tenir la caisse, faire les comptes à l’arrivée et au départ</w:t>
      </w:r>
    </w:p>
    <w:p w:rsidR="00601B8C" w:rsidRDefault="00601B8C" w:rsidP="00601B8C">
      <w:r>
        <w:t xml:space="preserve">- </w:t>
      </w:r>
      <w:proofErr w:type="spellStart"/>
      <w:r>
        <w:t>Reporting</w:t>
      </w:r>
      <w:proofErr w:type="spellEnd"/>
      <w:r>
        <w:t xml:space="preserve"> financier</w:t>
      </w:r>
    </w:p>
    <w:p w:rsidR="00601B8C" w:rsidRDefault="00601B8C" w:rsidP="00601B8C">
      <w:r>
        <w:t xml:space="preserve">- Gestion des pannes (électricité, internet, fuite d’eau, </w:t>
      </w:r>
      <w:proofErr w:type="spellStart"/>
      <w:r>
        <w:t>etc</w:t>
      </w:r>
      <w:proofErr w:type="spellEnd"/>
      <w:r>
        <w:t>)</w:t>
      </w:r>
    </w:p>
    <w:p w:rsidR="00601B8C" w:rsidRDefault="00601B8C" w:rsidP="00601B8C">
      <w:r>
        <w:t>- Gérer un accident du travail pour les services civiques</w:t>
      </w:r>
    </w:p>
    <w:p w:rsidR="00601B8C" w:rsidRDefault="00601B8C" w:rsidP="00601B8C">
      <w:r>
        <w:t>- Gérer les accidents pour les adhérents</w:t>
      </w:r>
    </w:p>
    <w:p w:rsidR="00601B8C" w:rsidRDefault="00601B8C" w:rsidP="00601B8C">
      <w:r>
        <w:t>- Participer à la mise à jour des informations du site de l’association, notamment les actualités</w:t>
      </w:r>
    </w:p>
    <w:p w:rsidR="00601B8C" w:rsidRDefault="00601B8C" w:rsidP="00601B8C">
      <w:r>
        <w:t>- Participer à des CA ou des commissions de La Galoche sur invitation</w:t>
      </w:r>
    </w:p>
    <w:p w:rsidR="00601B8C" w:rsidRDefault="00601B8C" w:rsidP="00601B8C">
      <w:r>
        <w:t>- Participation à des réunions externes concernant l’association</w:t>
      </w:r>
    </w:p>
    <w:p w:rsidR="00601B8C" w:rsidRDefault="00601B8C" w:rsidP="00601B8C"/>
    <w:p w:rsidR="00601B8C" w:rsidRDefault="00601B8C" w:rsidP="00601B8C">
      <w:r>
        <w:t>III – CONDITIONS D’EXERCICE</w:t>
      </w:r>
    </w:p>
    <w:p w:rsidR="00601B8C" w:rsidRDefault="00601B8C" w:rsidP="00601B8C">
      <w:r>
        <w:t>1 – Conditions de travail :</w:t>
      </w:r>
    </w:p>
    <w:p w:rsidR="00601B8C" w:rsidRDefault="00601B8C" w:rsidP="00601B8C">
      <w:r>
        <w:t>- Horaire : temps plein</w:t>
      </w:r>
    </w:p>
    <w:p w:rsidR="00601B8C" w:rsidRDefault="00601B8C" w:rsidP="00601B8C">
      <w:r>
        <w:t>- Déplacement possible</w:t>
      </w:r>
    </w:p>
    <w:p w:rsidR="00601B8C" w:rsidRDefault="00601B8C" w:rsidP="00601B8C">
      <w:r>
        <w:t>- Réunion possible en soirée</w:t>
      </w:r>
    </w:p>
    <w:p w:rsidR="00601B8C" w:rsidRDefault="00601B8C" w:rsidP="00601B8C">
      <w:r>
        <w:t>2 – Compétences et aptitudes requises :</w:t>
      </w:r>
    </w:p>
    <w:p w:rsidR="00601B8C" w:rsidRDefault="00601B8C" w:rsidP="00601B8C">
      <w:r>
        <w:t>- Écoute et respect des différents interlocuteurs</w:t>
      </w:r>
    </w:p>
    <w:p w:rsidR="00601B8C" w:rsidRDefault="00601B8C" w:rsidP="00601B8C">
      <w:r>
        <w:t>- Organisation et rigueur dans l’exécution des tâches confiées</w:t>
      </w:r>
    </w:p>
    <w:p w:rsidR="00601B8C" w:rsidRDefault="00601B8C" w:rsidP="00601B8C">
      <w:r>
        <w:t>- Dynamisme, réactivité et prises d’initiatives</w:t>
      </w:r>
    </w:p>
    <w:p w:rsidR="00601B8C" w:rsidRDefault="00601B8C" w:rsidP="00601B8C">
      <w:r>
        <w:t>- Capacité d’animation, de coordination et de cohésion de groupe</w:t>
      </w:r>
    </w:p>
    <w:p w:rsidR="00601B8C" w:rsidRDefault="00601B8C" w:rsidP="00601B8C">
      <w:r>
        <w:t>- Connaissance en comptabilité et base en finance</w:t>
      </w:r>
    </w:p>
    <w:p w:rsidR="00601B8C" w:rsidRDefault="00601B8C" w:rsidP="00601B8C">
      <w:r>
        <w:t>- Faculté à travailler en réseau</w:t>
      </w:r>
    </w:p>
    <w:p w:rsidR="00601B8C" w:rsidRDefault="00601B8C" w:rsidP="00601B8C">
      <w:r>
        <w:t>- Convivialité et bonne humeur</w:t>
      </w:r>
    </w:p>
    <w:p w:rsidR="00601B8C" w:rsidRDefault="00601B8C" w:rsidP="00601B8C">
      <w:r>
        <w:t>- Posséder une culture de la coopération, des projets participatifs, de l’économie sociale et solidaire et</w:t>
      </w:r>
    </w:p>
    <w:p w:rsidR="00AA4919" w:rsidRDefault="00601B8C" w:rsidP="00601B8C">
      <w:proofErr w:type="gramStart"/>
      <w:r>
        <w:t>de</w:t>
      </w:r>
      <w:proofErr w:type="gramEnd"/>
      <w:r>
        <w:t xml:space="preserve"> la responsabilité sociétale et environnementale</w:t>
      </w:r>
      <w:bookmarkStart w:id="0" w:name="_GoBack"/>
      <w:bookmarkEnd w:id="0"/>
    </w:p>
    <w:sectPr w:rsidR="00AA4919" w:rsidSect="002C19B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8C"/>
    <w:rsid w:val="00167770"/>
    <w:rsid w:val="00247850"/>
    <w:rsid w:val="002C19B0"/>
    <w:rsid w:val="005B3EBB"/>
    <w:rsid w:val="00601B8C"/>
    <w:rsid w:val="00AA4919"/>
    <w:rsid w:val="00DB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93ED861-3B75-AB49-96FE-BB6A3435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Garcia</dc:creator>
  <cp:keywords/>
  <dc:description/>
  <cp:lastModifiedBy>Xavier Garcia</cp:lastModifiedBy>
  <cp:revision>1</cp:revision>
  <dcterms:created xsi:type="dcterms:W3CDTF">2022-10-05T19:50:00Z</dcterms:created>
  <dcterms:modified xsi:type="dcterms:W3CDTF">2022-10-05T19:50:00Z</dcterms:modified>
</cp:coreProperties>
</file>