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1" w:hanging="0"/>
        <w:rPr>
          <w:rFonts w:ascii="Source Sans Pro" w:hAnsi="Source Sans Pro"/>
          <w:b/>
          <w:b/>
          <w:smallCaps/>
          <w:sz w:val="28"/>
          <w:szCs w:val="28"/>
        </w:rPr>
      </w:pPr>
      <w:r>
        <w:rPr>
          <w:rFonts w:ascii="Source Sans Pro" w:hAnsi="Source Sans Pro"/>
          <w:b/>
          <w:smallCaps/>
          <w:sz w:val="28"/>
          <w:szCs w:val="28"/>
        </w:rPr>
        <w:drawing>
          <wp:anchor behindDoc="0" distT="0" distB="9525" distL="114300" distR="114300" simplePos="0" locked="0" layoutInCell="1" allowOverlap="1" relativeHeight="2">
            <wp:simplePos x="0" y="0"/>
            <wp:positionH relativeFrom="column">
              <wp:posOffset>-300990</wp:posOffset>
            </wp:positionH>
            <wp:positionV relativeFrom="paragraph">
              <wp:posOffset>-512445</wp:posOffset>
            </wp:positionV>
            <wp:extent cx="1866900" cy="581025"/>
            <wp:effectExtent l="0" t="0" r="0" b="0"/>
            <wp:wrapSquare wrapText="bothSides"/>
            <wp:docPr id="1" name="Image 1" descr="cid:image002.png@01D6AEDE.7D4C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id:image002.png@01D6AEDE.7D4CDB90"/>
                    <pic:cNvPicPr>
                      <a:picLocks noChangeAspect="1" noChangeArrowheads="1"/>
                    </pic:cNvPicPr>
                  </pic:nvPicPr>
                  <pic:blipFill>
                    <a:blip r:embed="rId2"/>
                    <a:stretch>
                      <a:fillRect/>
                    </a:stretch>
                  </pic:blipFill>
                  <pic:spPr bwMode="auto">
                    <a:xfrm>
                      <a:off x="0" y="0"/>
                      <a:ext cx="1866900" cy="581025"/>
                    </a:xfrm>
                    <a:prstGeom prst="rect">
                      <a:avLst/>
                    </a:prstGeom>
                  </pic:spPr>
                </pic:pic>
              </a:graphicData>
            </a:graphic>
          </wp:anchor>
        </w:drawing>
        <w:drawing>
          <wp:anchor behindDoc="1" distT="0" distB="0" distL="114300" distR="118110" simplePos="0" locked="0" layoutInCell="1" allowOverlap="1" relativeHeight="3">
            <wp:simplePos x="0" y="0"/>
            <wp:positionH relativeFrom="column">
              <wp:posOffset>3187700</wp:posOffset>
            </wp:positionH>
            <wp:positionV relativeFrom="paragraph">
              <wp:posOffset>-655320</wp:posOffset>
            </wp:positionV>
            <wp:extent cx="1216025" cy="1130300"/>
            <wp:effectExtent l="0" t="0" r="0" b="0"/>
            <wp:wrapNone/>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3"/>
                    <a:stretch>
                      <a:fillRect/>
                    </a:stretch>
                  </pic:blipFill>
                  <pic:spPr bwMode="auto">
                    <a:xfrm>
                      <a:off x="0" y="0"/>
                      <a:ext cx="1216025" cy="1130300"/>
                    </a:xfrm>
                    <a:prstGeom prst="rect">
                      <a:avLst/>
                    </a:prstGeom>
                  </pic:spPr>
                </pic:pic>
              </a:graphicData>
            </a:graphic>
          </wp:anchor>
        </w:drawing>
      </w:r>
    </w:p>
    <w:p>
      <w:pPr>
        <w:pStyle w:val="Normal"/>
        <w:ind w:right="-1" w:hanging="0"/>
        <w:rPr>
          <w:rFonts w:ascii="Source Sans Pro" w:hAnsi="Source Sans Pro"/>
          <w:b/>
          <w:b/>
          <w:smallCaps/>
          <w:sz w:val="22"/>
          <w:szCs w:val="28"/>
        </w:rPr>
      </w:pPr>
      <w:r>
        <w:rPr>
          <w:rFonts w:ascii="Source Sans Pro" w:hAnsi="Source Sans Pro"/>
          <w:b/>
          <w:smallCaps/>
          <w:sz w:val="22"/>
          <w:szCs w:val="28"/>
        </w:rPr>
        <w:t>Direction De L'Action Sociale Petite Enfance - DASPE</w:t>
      </w:r>
    </w:p>
    <w:p>
      <w:pPr>
        <w:pStyle w:val="Normal"/>
        <w:ind w:right="-1" w:hanging="0"/>
        <w:rPr>
          <w:rFonts w:ascii="Source Sans Pro" w:hAnsi="Source Sans Pro" w:cs="Arial"/>
          <w:b/>
          <w:b/>
          <w:smallCaps/>
          <w:sz w:val="22"/>
          <w:szCs w:val="28"/>
        </w:rPr>
      </w:pPr>
      <w:r>
        <mc:AlternateContent>
          <mc:Choice Requires="wps">
            <w:drawing>
              <wp:anchor behindDoc="0" distT="0" distB="0" distL="114300" distR="114300" simplePos="0" locked="0" layoutInCell="1" allowOverlap="1" relativeHeight="4" wp14:anchorId="6822CE7C">
                <wp:simplePos x="0" y="0"/>
                <wp:positionH relativeFrom="column">
                  <wp:posOffset>4446270</wp:posOffset>
                </wp:positionH>
                <wp:positionV relativeFrom="paragraph">
                  <wp:posOffset>16510</wp:posOffset>
                </wp:positionV>
                <wp:extent cx="2080895" cy="534035"/>
                <wp:effectExtent l="0" t="0" r="16510" b="20320"/>
                <wp:wrapNone/>
                <wp:docPr id="3" name="Rectangle avec flèche vers le haut 5"/>
                <a:graphic xmlns:a="http://schemas.openxmlformats.org/drawingml/2006/main">
                  <a:graphicData uri="http://schemas.microsoft.com/office/word/2010/wordprocessingShape">
                    <wps:wsp>
                      <wps:cNvSpPr/>
                      <wps:spPr>
                        <a:xfrm>
                          <a:off x="0" y="0"/>
                          <a:ext cx="2080440" cy="533520"/>
                        </a:xfrm>
                        <a:prstGeom prst="upArrowCallout">
                          <a:avLst>
                            <a:gd name="adj1" fmla="val 25000"/>
                            <a:gd name="adj2" fmla="val 25000"/>
                            <a:gd name="adj3" fmla="val 25000"/>
                            <a:gd name="adj4" fmla="val 64977"/>
                          </a:avLst>
                        </a:prstGeom>
                        <a:ln>
                          <a:round/>
                        </a:ln>
                      </wps:spPr>
                      <wps:style>
                        <a:lnRef idx="2">
                          <a:schemeClr val="accent1">
                            <a:shade val="50000"/>
                          </a:schemeClr>
                        </a:lnRef>
                        <a:fillRef idx="1">
                          <a:schemeClr val="accent1"/>
                        </a:fillRef>
                        <a:effectRef idx="0">
                          <a:schemeClr val="accent1"/>
                        </a:effectRef>
                        <a:fontRef idx="minor"/>
                      </wps:style>
                      <wps:txbx>
                        <w:txbxContent>
                          <w:p>
                            <w:pPr>
                              <w:pStyle w:val="Contenudecadre"/>
                              <w:jc w:val="center"/>
                              <w:rPr/>
                            </w:pPr>
                            <w:r>
                              <w:rPr>
                                <w:color w:val="FFFFFF"/>
                              </w:rPr>
                              <w:t>Suivez-nous sur LinkedIn</w:t>
                            </w:r>
                          </w:p>
                        </w:txbxContent>
                      </wps:txbx>
                      <wps:bodyPr anchor="ctr">
                        <a:prstTxWarp prst="textNoShape"/>
                        <a:noAutofit/>
                      </wps:bodyPr>
                    </wps:wsp>
                  </a:graphicData>
                </a:graphic>
              </wp:anchor>
            </w:drawing>
          </mc:Choice>
          <mc:Fallback>
            <w:pict>
              <v:shapetype id="shapetype_79" coordsize="21600,21600" o:spt="79" adj="14035,5400,5400,5400" path="m0@13l@10@13l@10@5l@9@5l10800,l@12@5l@11@5l@11@13l21600@13l21600,21600l,21600xe">
                <v:stroke joinstyle="miter"/>
                <v:formulas>
                  <v:f eqn="val 10800"/>
                  <v:f eqn="val #2"/>
                  <v:f eqn="prod @1 2 1"/>
                  <v:f eqn="val #3"/>
                  <v:f eqn="val 21600"/>
                  <v:f eqn="val #1"/>
                  <v:f eqn="sum 21600 0 @5"/>
                  <v:f eqn="val #0"/>
                  <v:f eqn="prod 1 @3 2"/>
                  <v:f eqn="sum 10800 0 @1"/>
                  <v:f eqn="sum 10800 0 @8"/>
                  <v:f eqn="sum 10800 @8 0"/>
                  <v:f eqn="sum 10800 @1 0"/>
                  <v:f eqn="sum height 0 @7"/>
                  <v:f eqn="sum @13 height 0"/>
                  <v:f eqn="prod 1 @14 2"/>
                </v:formulas>
                <v:path gradientshapeok="t" o:connecttype="rect" textboxrect="0,@13,21600,21600"/>
                <v:handles>
                  <v:h position="@10,@5"/>
                  <v:h position="@9,0"/>
                  <v:h position="21600,@5"/>
                  <v:h position="0,@13"/>
                </v:handles>
              </v:shapetype>
              <v:shape id="shape_0" ID="Rectangle avec flèche vers le haut 5" fillcolor="#4f81bd" stroked="t" style="position:absolute;margin-left:350.1pt;margin-top:1.3pt;width:163.75pt;height:41.95pt" wp14:anchorId="6822CE7C" type="shapetype_79">
                <w10:wrap type="square"/>
                <v:fill o:detectmouseclick="t" type="solid" color2="#b07e42"/>
                <v:stroke color="#3a5f8b" weight="25560" joinstyle="round" endcap="flat"/>
                <v:textbox>
                  <w:txbxContent>
                    <w:p>
                      <w:pPr>
                        <w:pStyle w:val="Contenudecadre"/>
                        <w:jc w:val="center"/>
                        <w:rPr/>
                      </w:pPr>
                      <w:r>
                        <w:rPr>
                          <w:color w:val="FFFFFF"/>
                        </w:rPr>
                        <w:t>Suivez-nous sur LinkedIn</w:t>
                      </w:r>
                    </w:p>
                  </w:txbxContent>
                </v:textbox>
              </v:shape>
            </w:pict>
          </mc:Fallback>
        </mc:AlternateContent>
      </w:r>
      <w:r>
        <w:rPr>
          <w:rFonts w:ascii="Source Sans Pro" w:hAnsi="Source Sans Pro"/>
          <w:b/>
          <w:smallCaps/>
          <w:sz w:val="22"/>
          <w:szCs w:val="28"/>
        </w:rPr>
        <w:t xml:space="preserve">EAJE – Equipement Accueil Jeunes Enfants </w:t>
      </w:r>
    </w:p>
    <w:p>
      <w:pPr>
        <w:pStyle w:val="Normal"/>
        <w:ind w:right="-1" w:hanging="0"/>
        <w:rPr>
          <w:rFonts w:ascii="Source Sans Pro" w:hAnsi="Source Sans Pro" w:cs="Arial"/>
          <w:b/>
          <w:b/>
          <w:smallCaps/>
          <w:sz w:val="22"/>
        </w:rPr>
      </w:pPr>
      <w:r>
        <w:rPr>
          <w:rFonts w:cs="Arial" w:ascii="Source Sans Pro" w:hAnsi="Source Sans Pro"/>
          <w:b/>
          <w:smallCaps/>
          <w:sz w:val="22"/>
        </w:rPr>
      </w:r>
    </w:p>
    <w:p>
      <w:pPr>
        <w:pStyle w:val="Normal"/>
        <w:ind w:right="-1" w:hanging="0"/>
        <w:rPr>
          <w:rFonts w:ascii="Source Sans Pro" w:hAnsi="Source Sans Pro" w:cs="Arial"/>
          <w:b/>
          <w:b/>
          <w:smallCaps/>
          <w:sz w:val="22"/>
        </w:rPr>
      </w:pPr>
      <w:r>
        <w:rPr>
          <w:rFonts w:cs="Arial" w:ascii="Source Sans Pro" w:hAnsi="Source Sans Pro"/>
          <w:b/>
          <w:smallCaps/>
          <w:sz w:val="22"/>
        </w:rPr>
      </w:r>
    </w:p>
    <w:p>
      <w:pPr>
        <w:pStyle w:val="Normal"/>
        <w:ind w:right="-1" w:hanging="0"/>
        <w:rPr>
          <w:rFonts w:ascii="Source Sans Pro" w:hAnsi="Source Sans Pro" w:cs="Arial"/>
          <w:b/>
          <w:b/>
          <w:smallCaps/>
          <w:sz w:val="22"/>
        </w:rPr>
      </w:pPr>
      <w:r>
        <w:rPr>
          <w:rFonts w:cs="Arial" w:ascii="Source Sans Pro" w:hAnsi="Source Sans Pro"/>
          <w:b/>
          <w:smallCaps/>
          <w:sz w:val="22"/>
        </w:rPr>
      </w:r>
    </w:p>
    <w:p>
      <w:pPr>
        <w:pStyle w:val="Normal"/>
        <w:ind w:right="-1" w:hanging="0"/>
        <w:jc w:val="center"/>
        <w:rPr>
          <w:rFonts w:ascii="Calibri" w:hAnsi="Calibri" w:cs="Calibri" w:asciiTheme="minorHAnsi" w:cstheme="minorHAnsi" w:hAnsiTheme="minorHAnsi"/>
          <w:b/>
          <w:b/>
          <w:sz w:val="28"/>
        </w:rPr>
      </w:pPr>
      <w:r>
        <w:rPr>
          <w:rFonts w:cs="Calibri" w:ascii="Calibri" w:hAnsi="Calibri" w:asciiTheme="minorHAnsi" w:cstheme="minorHAnsi" w:hAnsiTheme="minorHAnsi"/>
          <w:b/>
          <w:sz w:val="28"/>
        </w:rPr>
        <w:t>Emploi recherché : Auxiliaire de puériculture (F/H)</w:t>
      </w:r>
    </w:p>
    <w:p>
      <w:pPr>
        <w:pStyle w:val="Normal"/>
        <w:ind w:right="-1" w:hanging="0"/>
        <w:jc w:val="center"/>
        <w:rPr>
          <w:rFonts w:ascii="Calibri" w:hAnsi="Calibri" w:cs="Calibri" w:asciiTheme="minorHAnsi" w:cstheme="minorHAnsi" w:hAnsiTheme="minorHAnsi"/>
          <w:b/>
          <w:b/>
          <w:sz w:val="28"/>
          <w:u w:val="single"/>
        </w:rPr>
      </w:pPr>
      <w:r>
        <w:rPr>
          <w:rFonts w:cs="Calibri" w:ascii="Calibri" w:hAnsi="Calibri" w:asciiTheme="minorHAnsi" w:cstheme="minorHAnsi" w:hAnsiTheme="minorHAnsi"/>
          <w:b/>
          <w:sz w:val="28"/>
          <w:u w:val="single"/>
        </w:rPr>
        <w:t>Plusieurs postes sont à pourvoir</w:t>
      </w:r>
    </w:p>
    <w:p>
      <w:pPr>
        <w:pStyle w:val="Normal"/>
        <w:tabs>
          <w:tab w:val="clear" w:pos="708"/>
          <w:tab w:val="left" w:pos="7443" w:leader="none"/>
        </w:tabs>
        <w:ind w:right="-1" w:hanging="0"/>
        <w:jc w:val="both"/>
        <w:rPr>
          <w:rFonts w:ascii="Calibri" w:hAnsi="Calibri" w:cs="Calibri" w:asciiTheme="minorHAnsi" w:cstheme="minorHAnsi" w:hAnsiTheme="minorHAnsi"/>
          <w:smallCaps/>
          <w:sz w:val="22"/>
        </w:rPr>
      </w:pPr>
      <w:r>
        <w:rPr>
          <w:rFonts w:cs="Calibri" w:cstheme="minorHAnsi" w:ascii="Calibri" w:hAnsi="Calibri"/>
          <w:smallCaps/>
          <w:sz w:val="22"/>
        </w:rPr>
      </w:r>
    </w:p>
    <w:p>
      <w:pPr>
        <w:pStyle w:val="Normal"/>
        <w:tabs>
          <w:tab w:val="clear" w:pos="708"/>
          <w:tab w:val="left" w:pos="7443" w:leader="none"/>
        </w:tabs>
        <w:ind w:right="-1" w:hanging="0"/>
        <w:jc w:val="both"/>
        <w:rPr>
          <w:rFonts w:ascii="Calibri" w:hAnsi="Calibri" w:cs="Calibri" w:asciiTheme="minorHAnsi" w:cstheme="minorHAnsi" w:hAnsiTheme="minorHAnsi"/>
          <w:smallCaps/>
          <w:sz w:val="22"/>
        </w:rPr>
      </w:pPr>
      <w:r>
        <w:rPr>
          <w:rFonts w:cs="Calibri" w:cstheme="minorHAnsi" w:ascii="Calibri" w:hAnsi="Calibri"/>
          <w:smallCaps/>
          <w:sz w:val="22"/>
        </w:rPr>
      </w:r>
    </w:p>
    <w:p>
      <w:pPr>
        <w:pStyle w:val="Normal"/>
        <w:tabs>
          <w:tab w:val="clear" w:pos="708"/>
          <w:tab w:val="left" w:pos="7443" w:leader="none"/>
        </w:tabs>
        <w:ind w:right="-1" w:hanging="0"/>
        <w:jc w:val="both"/>
        <w:rPr/>
      </w:pPr>
      <w:r>
        <w:rPr>
          <w:rFonts w:cs="Calibri" w:ascii="Calibri" w:hAnsi="Calibri" w:asciiTheme="minorHAnsi" w:cstheme="minorHAnsi" w:hAnsiTheme="minorHAnsi"/>
          <w:i/>
          <w:sz w:val="22"/>
        </w:rPr>
        <w:t>E</w:t>
      </w:r>
      <w:r>
        <w:rPr>
          <w:rFonts w:cs="Calibri" w:ascii="Calibri" w:hAnsi="Calibri" w:asciiTheme="minorHAnsi" w:cstheme="minorHAnsi" w:hAnsiTheme="minorHAnsi"/>
          <w:b w:val="false"/>
          <w:i w:val="false"/>
          <w:iCs/>
          <w:sz w:val="22"/>
          <w:szCs w:val="22"/>
        </w:rPr>
        <w:t xml:space="preserve">t si, comme tous nos agents, vous décidiez de mettre vos compétences et votre dynamisme au service des grenoblois·e·s et de vous engager avec nous dans la mise en œuvre de nos orientations sociales. Notre collectivité – </w:t>
      </w:r>
      <w:r>
        <w:rPr>
          <w:rFonts w:cs="Calibri" w:ascii="Calibri" w:hAnsi="Calibri" w:asciiTheme="minorHAnsi" w:cstheme="minorHAnsi" w:hAnsiTheme="minorHAnsi"/>
          <w:b w:val="false"/>
          <w:i w:val="false"/>
          <w:iCs/>
          <w:caps w:val="false"/>
          <w:smallCaps w:val="false"/>
          <w:sz w:val="22"/>
          <w:szCs w:val="22"/>
        </w:rPr>
        <w:t xml:space="preserve">UNE DES PLUS IMPORTANTES AU NIVEAU NATIONAL – </w:t>
      </w:r>
      <w:r>
        <w:rPr>
          <w:rFonts w:cs="Calibri" w:ascii="Calibri" w:hAnsi="Calibri" w:asciiTheme="minorHAnsi" w:cstheme="minorHAnsi" w:hAnsiTheme="minorHAnsi"/>
          <w:b w:val="false"/>
          <w:i w:val="false"/>
          <w:iCs/>
          <w:sz w:val="22"/>
          <w:szCs w:val="22"/>
        </w:rPr>
        <w:t xml:space="preserve"> compte déjà 1200 talents.  </w:t>
      </w:r>
      <w:r>
        <w:rPr>
          <w:rFonts w:cs="Calibri" w:ascii="Calibri" w:hAnsi="Calibri" w:asciiTheme="minorHAnsi" w:cstheme="minorHAnsi" w:hAnsiTheme="minorHAnsi"/>
          <w:b w:val="false"/>
          <w:bCs w:val="false"/>
          <w:i w:val="false"/>
          <w:iCs/>
          <w:sz w:val="22"/>
          <w:szCs w:val="22"/>
        </w:rPr>
        <w:t xml:space="preserve">Rejoignez-nous ! </w:t>
      </w:r>
    </w:p>
    <w:p>
      <w:pPr>
        <w:pStyle w:val="Normal"/>
        <w:tabs>
          <w:tab w:val="clear" w:pos="708"/>
          <w:tab w:val="left" w:pos="7443" w:leader="none"/>
        </w:tabs>
        <w:ind w:right="-1" w:hanging="0"/>
        <w:jc w:val="both"/>
        <w:rPr>
          <w:rFonts w:ascii="Calibri" w:hAnsi="Calibri" w:cs="Calibri" w:asciiTheme="minorHAnsi" w:cstheme="minorHAnsi" w:hAnsiTheme="minorHAnsi"/>
          <w:b w:val="false"/>
          <w:b w:val="false"/>
          <w:i/>
          <w:i/>
          <w:iCs/>
          <w:smallCaps/>
          <w:sz w:val="22"/>
          <w:szCs w:val="22"/>
        </w:rPr>
      </w:pPr>
      <w:r>
        <w:rPr>
          <w:rFonts w:cs="Calibri" w:cstheme="minorHAnsi" w:ascii="Calibri" w:hAnsi="Calibri"/>
          <w:b w:val="false"/>
          <w:i/>
          <w:iCs/>
          <w:smallCaps/>
          <w:sz w:val="22"/>
          <w:szCs w:val="22"/>
        </w:rPr>
      </w:r>
    </w:p>
    <w:p>
      <w:pPr>
        <w:pStyle w:val="Normal"/>
        <w:tabs>
          <w:tab w:val="clear" w:pos="708"/>
          <w:tab w:val="left" w:pos="7443" w:leader="none"/>
        </w:tabs>
        <w:ind w:right="-1" w:hanging="0"/>
        <w:jc w:val="both"/>
        <w:rPr>
          <w:rFonts w:ascii="Calibri" w:hAnsi="Calibri" w:cs="Calibri" w:asciiTheme="minorHAnsi" w:cstheme="minorHAnsi" w:hAnsiTheme="minorHAnsi"/>
          <w:b w:val="false"/>
          <w:b w:val="false"/>
          <w:i/>
          <w:i/>
          <w:iCs/>
          <w:caps w:val="false"/>
          <w:smallCaps w:val="false"/>
          <w:sz w:val="22"/>
          <w:szCs w:val="22"/>
        </w:rPr>
      </w:pPr>
      <w:bookmarkStart w:id="0" w:name="page6R_mcid2"/>
      <w:bookmarkEnd w:id="0"/>
      <w:r>
        <w:rPr>
          <w:rFonts w:cs="Calibri" w:ascii="Calibri" w:hAnsi="Calibri" w:cstheme="minorHAnsi"/>
          <w:b w:val="false"/>
          <w:i w:val="false"/>
          <w:iCs/>
          <w:caps w:val="false"/>
          <w:smallCaps w:val="false"/>
          <w:sz w:val="22"/>
          <w:szCs w:val="22"/>
        </w:rPr>
        <w:t>Levier fonctionnel et stratégique des politiques d’action sociale et des solidarités de la Ville,</w:t>
        <w:br/>
        <w:t>le CCAS de Grenoble a lancé un plan de transformation stratégique visant à</w:t>
        <w:br/>
        <w:t xml:space="preserve">consolider sa place de référence comme </w:t>
      </w:r>
      <w:r>
        <w:rPr>
          <w:rFonts w:cs="Calibri" w:ascii="Calibri" w:hAnsi="Calibri" w:cstheme="minorHAnsi"/>
          <w:b w:val="false"/>
          <w:bCs/>
          <w:i w:val="false"/>
          <w:iCs/>
          <w:caps w:val="false"/>
          <w:smallCaps w:val="false"/>
          <w:sz w:val="22"/>
          <w:szCs w:val="22"/>
        </w:rPr>
        <w:t>laboratoire urbain des politiques sociales.</w:t>
      </w:r>
      <w:r>
        <w:rPr>
          <w:rFonts w:cs="Calibri" w:ascii="Calibri" w:hAnsi="Calibri" w:cstheme="minorHAnsi"/>
          <w:b w:val="false"/>
          <w:i w:val="false"/>
          <w:iCs/>
          <w:caps w:val="false"/>
          <w:smallCaps w:val="false"/>
          <w:sz w:val="22"/>
          <w:szCs w:val="22"/>
        </w:rPr>
        <w:t xml:space="preserve"> La volonté</w:t>
        <w:br/>
        <w:t>est de mieux positionner le CCAS dans son écosystème et auprès de ses partenaires. Il s’agit</w:t>
        <w:br/>
        <w:t>aussi de faire évoluer ses établissements vers de plus fortes dimensions de « lieux de vie ».</w:t>
        <w:br/>
        <w:t>Décloisonnement, transversalité, adéquation des politiques aux besoins sociaux des publics,</w:t>
        <w:br/>
        <w:t xml:space="preserve">innovation sociale, organisation des projets sont ainsi les objectifs poursuivis. </w:t>
      </w:r>
    </w:p>
    <w:p>
      <w:pPr>
        <w:pStyle w:val="Normal"/>
        <w:tabs>
          <w:tab w:val="clear" w:pos="708"/>
          <w:tab w:val="left" w:pos="7443" w:leader="none"/>
        </w:tabs>
        <w:ind w:right="-1" w:hanging="0"/>
        <w:jc w:val="both"/>
        <w:rPr>
          <w:rFonts w:ascii="Calibri" w:hAnsi="Calibri" w:cs="Calibri" w:asciiTheme="minorHAnsi" w:cstheme="minorHAnsi" w:hAnsiTheme="minorHAnsi"/>
          <w:b w:val="false"/>
          <w:b w:val="false"/>
          <w:i/>
          <w:i/>
          <w:iCs/>
          <w:smallCaps/>
          <w:sz w:val="22"/>
          <w:szCs w:val="22"/>
        </w:rPr>
      </w:pPr>
      <w:r>
        <w:rPr>
          <w:rFonts w:cs="Calibri" w:cstheme="minorHAnsi" w:ascii="Calibri" w:hAnsi="Calibri"/>
          <w:b w:val="false"/>
          <w:i/>
          <w:iCs/>
          <w:smallCaps/>
          <w:sz w:val="22"/>
          <w:szCs w:val="22"/>
        </w:rPr>
      </w:r>
    </w:p>
    <w:p>
      <w:pPr>
        <w:pStyle w:val="Normal"/>
        <w:tabs>
          <w:tab w:val="clear" w:pos="708"/>
          <w:tab w:val="left" w:pos="7443" w:leader="none"/>
        </w:tabs>
        <w:rPr>
          <w:rFonts w:ascii="Calibri" w:hAnsi="Calibri"/>
          <w:b w:val="false"/>
          <w:b w:val="false"/>
          <w:i/>
          <w:i/>
          <w:iCs/>
          <w:sz w:val="22"/>
          <w:szCs w:val="22"/>
        </w:rPr>
      </w:pPr>
      <w:r>
        <w:rPr>
          <w:rFonts w:cs="Calibri" w:ascii="Calibri" w:hAnsi="Calibri" w:asciiTheme="minorHAnsi" w:cstheme="minorHAnsi" w:hAnsiTheme="minorHAnsi"/>
          <w:b w:val="false"/>
          <w:i w:val="false"/>
          <w:iCs/>
          <w:sz w:val="22"/>
          <w:szCs w:val="22"/>
        </w:rPr>
        <w:t>Nos valeurs et engagements en quelques lignes :</w:t>
      </w:r>
    </w:p>
    <w:p>
      <w:pPr>
        <w:pStyle w:val="Normal"/>
        <w:numPr>
          <w:ilvl w:val="0"/>
          <w:numId w:val="10"/>
        </w:numPr>
        <w:tabs>
          <w:tab w:val="clear" w:pos="708"/>
          <w:tab w:val="left" w:pos="7443" w:leader="none"/>
        </w:tabs>
        <w:rPr>
          <w:rFonts w:ascii="Calibri" w:hAnsi="Calibri"/>
          <w:b w:val="false"/>
          <w:b w:val="false"/>
          <w:i/>
          <w:i/>
          <w:iCs/>
          <w:sz w:val="22"/>
          <w:szCs w:val="22"/>
        </w:rPr>
      </w:pPr>
      <w:bookmarkStart w:id="1" w:name="page6R_mcid6"/>
      <w:bookmarkEnd w:id="1"/>
      <w:r>
        <w:rPr>
          <w:rFonts w:cs="Calibri" w:ascii="Calibri" w:hAnsi="Calibri" w:asciiTheme="minorHAnsi" w:cstheme="minorHAnsi" w:hAnsiTheme="minorHAnsi"/>
          <w:b w:val="false"/>
          <w:i w:val="false"/>
          <w:iCs/>
          <w:sz w:val="22"/>
          <w:szCs w:val="22"/>
        </w:rPr>
        <w:t xml:space="preserve">Les enfants et les familles au cœur de nos services </w:t>
      </w:r>
    </w:p>
    <w:p>
      <w:pPr>
        <w:pStyle w:val="Normal"/>
        <w:numPr>
          <w:ilvl w:val="0"/>
          <w:numId w:val="10"/>
        </w:numPr>
        <w:tabs>
          <w:tab w:val="clear" w:pos="708"/>
          <w:tab w:val="left" w:pos="7443" w:leader="none"/>
        </w:tabs>
        <w:rPr>
          <w:rFonts w:ascii="Calibri" w:hAnsi="Calibri"/>
          <w:b w:val="false"/>
          <w:b w:val="false"/>
          <w:i/>
          <w:i/>
          <w:iCs/>
          <w:sz w:val="22"/>
          <w:szCs w:val="22"/>
        </w:rPr>
      </w:pPr>
      <w:bookmarkStart w:id="2" w:name="page6R_mcid30"/>
      <w:bookmarkEnd w:id="2"/>
      <w:r>
        <w:rPr>
          <w:rFonts w:cs="Calibri" w:ascii="Calibri" w:hAnsi="Calibri" w:asciiTheme="minorHAnsi" w:cstheme="minorHAnsi" w:hAnsiTheme="minorHAnsi"/>
          <w:b w:val="false"/>
          <w:i w:val="false"/>
          <w:iCs/>
          <w:sz w:val="22"/>
          <w:szCs w:val="22"/>
        </w:rPr>
        <w:t xml:space="preserve">Se positionner dans un écosystème intégré pour faire vivre une logique de parcours </w:t>
      </w:r>
    </w:p>
    <w:p>
      <w:pPr>
        <w:pStyle w:val="Normal"/>
        <w:numPr>
          <w:ilvl w:val="0"/>
          <w:numId w:val="10"/>
        </w:numPr>
        <w:tabs>
          <w:tab w:val="clear" w:pos="708"/>
          <w:tab w:val="left" w:pos="7443" w:leader="none"/>
        </w:tabs>
        <w:rPr>
          <w:rFonts w:ascii="Calibri" w:hAnsi="Calibri"/>
          <w:b w:val="false"/>
          <w:b w:val="false"/>
          <w:i/>
          <w:i/>
          <w:iCs/>
          <w:sz w:val="22"/>
          <w:szCs w:val="22"/>
        </w:rPr>
      </w:pPr>
      <w:bookmarkStart w:id="3" w:name="page8R_mcid14"/>
      <w:bookmarkEnd w:id="3"/>
      <w:r>
        <w:rPr>
          <w:rFonts w:cs="Calibri" w:ascii="Calibri" w:hAnsi="Calibri" w:asciiTheme="minorHAnsi" w:cstheme="minorHAnsi" w:hAnsiTheme="minorHAnsi"/>
          <w:b w:val="false"/>
          <w:i w:val="false"/>
          <w:iCs/>
          <w:sz w:val="22"/>
          <w:szCs w:val="22"/>
        </w:rPr>
        <w:t xml:space="preserve">Une dynamique de mobilité qui concerne l’ensemble du personnel des crèches </w:t>
      </w:r>
    </w:p>
    <w:p>
      <w:pPr>
        <w:pStyle w:val="Normal"/>
        <w:numPr>
          <w:ilvl w:val="0"/>
          <w:numId w:val="0"/>
        </w:numPr>
        <w:tabs>
          <w:tab w:val="clear" w:pos="708"/>
          <w:tab w:val="left" w:pos="7443" w:leader="none"/>
        </w:tabs>
        <w:ind w:left="720" w:hanging="0"/>
        <w:rPr>
          <w:rFonts w:cs="Calibri" w:cstheme="minorHAnsi"/>
        </w:rPr>
      </w:pPr>
      <w:r>
        <w:rPr>
          <w:rFonts w:cs="Calibri" w:cstheme="minorHAnsi"/>
        </w:rPr>
      </w:r>
    </w:p>
    <w:p>
      <w:pPr>
        <w:pStyle w:val="Normal"/>
        <w:tabs>
          <w:tab w:val="clear" w:pos="708"/>
          <w:tab w:val="left" w:pos="7443" w:leader="none"/>
        </w:tabs>
        <w:rPr>
          <w:rFonts w:ascii="Calibri" w:hAnsi="Calibri"/>
          <w:b w:val="false"/>
          <w:b w:val="false"/>
          <w:i/>
          <w:i/>
          <w:iCs/>
          <w:sz w:val="22"/>
          <w:szCs w:val="22"/>
        </w:rPr>
      </w:pPr>
      <w:r>
        <w:rPr>
          <w:rFonts w:cs="Calibri" w:ascii="Calibri" w:hAnsi="Calibri" w:asciiTheme="minorHAnsi" w:cstheme="minorHAnsi" w:hAnsiTheme="minorHAnsi"/>
          <w:b w:val="false"/>
          <w:i w:val="false"/>
          <w:iCs/>
          <w:sz w:val="22"/>
          <w:szCs w:val="22"/>
        </w:rPr>
        <w:t>Le domaine de la petite enfance sur le territoire grenoblois recouvre une variété d’équipements d’accueil et de modes de garde des jeunes enfants sur la tranche d’âge de 2 mois à 3 ans.</w:t>
      </w:r>
    </w:p>
    <w:p>
      <w:pPr>
        <w:pStyle w:val="Normal"/>
        <w:tabs>
          <w:tab w:val="clear" w:pos="708"/>
          <w:tab w:val="left" w:pos="7443" w:leader="none"/>
        </w:tabs>
        <w:rPr>
          <w:rFonts w:ascii="Calibri" w:hAnsi="Calibri"/>
          <w:b w:val="false"/>
          <w:b w:val="false"/>
          <w:i/>
          <w:i/>
          <w:iCs/>
          <w:sz w:val="22"/>
          <w:szCs w:val="22"/>
        </w:rPr>
      </w:pPr>
      <w:r>
        <w:rPr>
          <w:rFonts w:cs="Calibri" w:ascii="Calibri" w:hAnsi="Calibri" w:asciiTheme="minorHAnsi" w:cstheme="minorHAnsi" w:hAnsiTheme="minorHAnsi"/>
          <w:b w:val="false"/>
          <w:i w:val="false"/>
          <w:iCs/>
          <w:sz w:val="22"/>
          <w:szCs w:val="22"/>
        </w:rPr>
        <w:t>Le CCAS de la Ville de Grenoble gère 27 établissements d’accueil de jeunes enfants (EAJE) ou « crèches collectives» et des « crèches familiales ». De 20 à 100 places (capacité actuelle de 1078 places au total des crèches), ces équipements proposent des places d’accueil régulier à temps partiel ou à temps plein et, dans certains cas, des places en accueil occasionnel.</w:t>
      </w:r>
    </w:p>
    <w:p>
      <w:pPr>
        <w:pStyle w:val="Normal"/>
        <w:tabs>
          <w:tab w:val="clear" w:pos="708"/>
          <w:tab w:val="left" w:pos="7443" w:leader="none"/>
        </w:tabs>
        <w:rPr>
          <w:rFonts w:cs="Calibri" w:cstheme="minorHAnsi"/>
        </w:rPr>
      </w:pPr>
      <w:r>
        <w:rPr>
          <w:rFonts w:cs="Calibri" w:cstheme="minorHAnsi"/>
        </w:rPr>
      </w:r>
    </w:p>
    <w:p>
      <w:pPr>
        <w:pStyle w:val="Normal"/>
        <w:tabs>
          <w:tab w:val="clear" w:pos="708"/>
          <w:tab w:val="left" w:pos="7443" w:leader="none"/>
        </w:tabs>
        <w:ind w:right="-1" w:hanging="0"/>
        <w:jc w:val="both"/>
        <w:rPr/>
      </w:pPr>
      <w:r>
        <w:rPr>
          <w:rFonts w:cs="Calibri" w:ascii="Calibri" w:hAnsi="Calibri" w:asciiTheme="minorHAnsi" w:cstheme="minorHAnsi" w:hAnsiTheme="minorHAnsi"/>
          <w:i/>
          <w:smallCaps/>
          <w:sz w:val="22"/>
        </w:rPr>
        <w:t xml:space="preserve">Qui  sommes-nous ? </w:t>
      </w:r>
      <w:hyperlink r:id="rId4">
        <w:r>
          <w:rPr>
            <w:rStyle w:val="LienInternet"/>
            <w:rFonts w:cs="Calibri" w:ascii="Calibri" w:hAnsi="Calibri" w:asciiTheme="minorHAnsi" w:cstheme="minorHAnsi" w:hAnsiTheme="minorHAnsi"/>
            <w:i/>
            <w:smallCaps/>
            <w:sz w:val="22"/>
          </w:rPr>
          <w:t>plus d’infos sur le CCAS de Grenoble</w:t>
        </w:r>
      </w:hyperlink>
    </w:p>
    <w:p>
      <w:pPr>
        <w:pStyle w:val="Normal"/>
        <w:tabs>
          <w:tab w:val="clear" w:pos="708"/>
          <w:tab w:val="left" w:pos="7443" w:leader="none"/>
        </w:tabs>
        <w:rPr>
          <w:rFonts w:ascii="Calibri" w:hAnsi="Calibri" w:cs="Calibri" w:asciiTheme="minorHAnsi" w:cstheme="minorHAnsi" w:hAnsiTheme="minorHAnsi"/>
          <w:sz w:val="22"/>
        </w:rPr>
      </w:pPr>
      <w:r>
        <w:rPr>
          <w:rFonts w:cs="Calibri" w:cstheme="minorHAnsi" w:ascii="Calibri" w:hAnsi="Calibri"/>
          <w:sz w:val="22"/>
        </w:rPr>
      </w:r>
    </w:p>
    <w:p>
      <w:pPr>
        <w:pStyle w:val="Normal"/>
        <w:tabs>
          <w:tab w:val="clear" w:pos="708"/>
          <w:tab w:val="left" w:pos="7443" w:leader="none"/>
        </w:tabs>
        <w:jc w:val="center"/>
        <w:rPr>
          <w:rFonts w:ascii="Calibri" w:hAnsi="Calibri" w:cs="Calibri" w:asciiTheme="minorHAnsi" w:cstheme="minorHAnsi" w:hAnsiTheme="minorHAnsi"/>
          <w:b/>
          <w:b/>
          <w:sz w:val="28"/>
        </w:rPr>
      </w:pPr>
      <w:r>
        <w:rPr>
          <w:rFonts w:cs="Calibri" w:ascii="Calibri" w:hAnsi="Calibri" w:asciiTheme="minorHAnsi" w:cstheme="minorHAnsi" w:hAnsiTheme="minorHAnsi"/>
          <w:b/>
          <w:sz w:val="28"/>
        </w:rPr>
        <w:t>Diplômé(e) d'État d'Auxiliaire de Puériculture ? Rejoignez nos équipes !</w:t>
      </w:r>
      <w:bookmarkStart w:id="4" w:name="_GoBack"/>
      <w:bookmarkEnd w:id="4"/>
    </w:p>
    <w:p>
      <w:pPr>
        <w:pStyle w:val="Normal"/>
        <w:ind w:right="-1" w:hanging="0"/>
        <w:jc w:val="both"/>
        <w:rPr>
          <w:rFonts w:ascii="Calibri" w:hAnsi="Calibri" w:cs="Calibri" w:asciiTheme="minorHAnsi" w:cstheme="minorHAnsi" w:hAnsiTheme="minorHAnsi"/>
          <w:b/>
          <w:b/>
          <w:sz w:val="22"/>
        </w:rPr>
      </w:pPr>
      <w:r>
        <w:rPr>
          <w:rFonts w:cs="Calibri" w:cstheme="minorHAnsi" w:ascii="Calibri" w:hAnsi="Calibri"/>
          <w:b/>
          <w:sz w:val="22"/>
        </w:rPr>
      </w:r>
    </w:p>
    <w:p>
      <w:pPr>
        <w:pStyle w:val="Normal"/>
        <w:spacing w:before="0" w:after="120"/>
        <w:ind w:right="40" w:hanging="0"/>
        <w:jc w:val="both"/>
        <w:rPr>
          <w:rFonts w:ascii="Calibri" w:hAnsi="Calibri" w:cs="Calibri" w:asciiTheme="minorHAnsi" w:cstheme="minorHAnsi" w:hAnsiTheme="minorHAnsi"/>
          <w:b/>
          <w:b/>
          <w:smallCaps/>
          <w:sz w:val="28"/>
          <w:u w:val="single"/>
        </w:rPr>
      </w:pPr>
      <w:r>
        <w:rPr>
          <w:rFonts w:cs="Calibri" w:ascii="Calibri" w:hAnsi="Calibri" w:asciiTheme="minorHAnsi" w:cstheme="minorHAnsi" w:hAnsiTheme="minorHAnsi"/>
          <w:b/>
          <w:smallCaps/>
          <w:sz w:val="28"/>
          <w:u w:val="single"/>
        </w:rPr>
        <w:t>Notre poste :</w:t>
      </w:r>
    </w:p>
    <w:p>
      <w:pPr>
        <w:pStyle w:val="Normal"/>
        <w:spacing w:before="0" w:after="120"/>
        <w:ind w:right="40" w:hanging="0"/>
        <w:jc w:val="both"/>
        <w:rPr>
          <w:rFonts w:ascii="Calibri" w:hAnsi="Calibri" w:cs="Calibri" w:asciiTheme="minorHAnsi" w:cstheme="minorHAnsi" w:hAnsiTheme="minorHAnsi"/>
          <w:b/>
          <w:b/>
          <w:smallCaps/>
          <w:sz w:val="22"/>
          <w:u w:val="single"/>
        </w:rPr>
      </w:pPr>
      <w:r>
        <w:rPr>
          <w:rFonts w:cs="Calibri" w:ascii="Calibri" w:hAnsi="Calibri" w:asciiTheme="minorHAnsi" w:cstheme="minorHAnsi" w:hAnsiTheme="minorHAnsi"/>
          <w:sz w:val="22"/>
        </w:rPr>
        <w:t>Sous la responsabilité du-de la Directeur-rice de l’Établissement d'Accueil du Jeune Enfant, et en étroite collaboration avec l'équipe, l’Auxiliaire de Puériculture sera principalement en charge de :</w:t>
      </w:r>
    </w:p>
    <w:p>
      <w:pPr>
        <w:pStyle w:val="ListParagraph"/>
        <w:numPr>
          <w:ilvl w:val="0"/>
          <w:numId w:val="1"/>
        </w:numPr>
        <w:spacing w:before="0" w:after="120"/>
        <w:ind w:left="720" w:right="40" w:hanging="360"/>
        <w:contextualSpacing/>
        <w:jc w:val="both"/>
        <w:rPr>
          <w:rFonts w:ascii="Calibri" w:hAnsi="Calibri" w:cs="Calibri" w:asciiTheme="minorHAnsi" w:cstheme="minorHAnsi" w:hAnsiTheme="minorHAnsi"/>
          <w:sz w:val="22"/>
        </w:rPr>
      </w:pPr>
      <w:r>
        <w:rPr>
          <w:rFonts w:cs="Calibri" w:ascii="Calibri" w:hAnsi="Calibri" w:asciiTheme="minorHAnsi" w:cstheme="minorHAnsi" w:hAnsiTheme="minorHAnsi"/>
          <w:sz w:val="22"/>
        </w:rPr>
        <w:t>Assurer le bien-être, la sécurité physique et affective des enfants accueillis tout en favorisant leur autonomie et leur éveil ;</w:t>
      </w:r>
    </w:p>
    <w:p>
      <w:pPr>
        <w:pStyle w:val="ListParagraph"/>
        <w:numPr>
          <w:ilvl w:val="0"/>
          <w:numId w:val="1"/>
        </w:numPr>
        <w:spacing w:before="0" w:after="120"/>
        <w:ind w:left="720" w:right="40" w:hanging="360"/>
        <w:contextualSpacing/>
        <w:jc w:val="both"/>
        <w:rPr>
          <w:rFonts w:ascii="Calibri" w:hAnsi="Calibri" w:cs="Calibri" w:asciiTheme="minorHAnsi" w:cstheme="minorHAnsi" w:hAnsiTheme="minorHAnsi"/>
          <w:sz w:val="22"/>
        </w:rPr>
      </w:pPr>
      <w:r>
        <w:rPr>
          <w:rFonts w:cs="Calibri" w:ascii="Calibri" w:hAnsi="Calibri" w:asciiTheme="minorHAnsi" w:cstheme="minorHAnsi" w:hAnsiTheme="minorHAnsi"/>
          <w:sz w:val="22"/>
        </w:rPr>
        <w:t>Favoriser le développement psychomoteur et affectif des enfants en mettant en œuvre des activités ;</w:t>
      </w:r>
    </w:p>
    <w:p>
      <w:pPr>
        <w:pStyle w:val="ListParagraph"/>
        <w:numPr>
          <w:ilvl w:val="0"/>
          <w:numId w:val="1"/>
        </w:numPr>
        <w:spacing w:before="0" w:after="120"/>
        <w:ind w:left="720" w:right="40" w:hanging="360"/>
        <w:contextualSpacing/>
        <w:jc w:val="both"/>
        <w:rPr>
          <w:rFonts w:ascii="Calibri" w:hAnsi="Calibri" w:cs="Calibri" w:asciiTheme="minorHAnsi" w:cstheme="minorHAnsi" w:hAnsiTheme="minorHAnsi"/>
          <w:sz w:val="22"/>
        </w:rPr>
      </w:pPr>
      <w:r>
        <w:rPr>
          <w:rFonts w:cs="Calibri" w:ascii="Calibri" w:hAnsi="Calibri" w:asciiTheme="minorHAnsi" w:cstheme="minorHAnsi" w:hAnsiTheme="minorHAnsi"/>
          <w:sz w:val="22"/>
        </w:rPr>
        <w:t>Contribuer à établir et maintenir une relation de confiance avec la famille.</w:t>
      </w:r>
    </w:p>
    <w:p>
      <w:pPr>
        <w:pStyle w:val="Normal"/>
        <w:ind w:right="-1" w:hanging="0"/>
        <w:jc w:val="both"/>
        <w:rPr>
          <w:rFonts w:ascii="Calibri" w:hAnsi="Calibri" w:cs="Calibri" w:asciiTheme="minorHAnsi" w:cstheme="minorHAnsi" w:hAnsiTheme="minorHAnsi"/>
          <w:b/>
          <w:b/>
          <w:sz w:val="22"/>
        </w:rPr>
      </w:pPr>
      <w:r>
        <w:rPr>
          <w:rFonts w:cs="Calibri" w:cstheme="minorHAnsi" w:ascii="Calibri" w:hAnsi="Calibri"/>
          <w:b/>
          <w:sz w:val="22"/>
        </w:rPr>
      </w:r>
    </w:p>
    <w:p>
      <w:pPr>
        <w:pStyle w:val="Normal"/>
        <w:ind w:right="-1" w:hanging="0"/>
        <w:jc w:val="both"/>
        <w:rPr>
          <w:rFonts w:ascii="Calibri" w:hAnsi="Calibri" w:cs="Calibri" w:asciiTheme="minorHAnsi" w:cstheme="minorHAnsi" w:hAnsiTheme="minorHAnsi"/>
          <w:b/>
          <w:b/>
          <w:sz w:val="22"/>
        </w:rPr>
      </w:pPr>
      <w:r>
        <w:rPr>
          <w:rFonts w:cs="Calibri" w:cstheme="minorHAnsi" w:ascii="Calibri" w:hAnsi="Calibri"/>
          <w:b/>
          <w:sz w:val="22"/>
        </w:rPr>
      </w:r>
    </w:p>
    <w:p>
      <w:pPr>
        <w:pStyle w:val="Normal"/>
        <w:numPr>
          <w:ilvl w:val="0"/>
          <w:numId w:val="0"/>
        </w:numPr>
        <w:tabs>
          <w:tab w:val="clear" w:pos="708"/>
          <w:tab w:val="left" w:pos="142" w:leader="none"/>
        </w:tabs>
        <w:ind w:right="-1" w:hanging="0"/>
        <w:jc w:val="both"/>
        <w:outlineLvl w:val="1"/>
        <w:rPr>
          <w:rFonts w:ascii="Calibri" w:hAnsi="Calibri" w:cs="Calibri" w:asciiTheme="minorHAnsi" w:cstheme="minorHAnsi" w:hAnsiTheme="minorHAnsi"/>
          <w:sz w:val="22"/>
          <w:u w:val="single"/>
        </w:rPr>
      </w:pPr>
      <w:r>
        <w:rPr>
          <w:rFonts w:cs="Calibri" w:ascii="Calibri" w:hAnsi="Calibri" w:asciiTheme="minorHAnsi" w:cstheme="minorHAnsi" w:hAnsiTheme="minorHAnsi"/>
          <w:b/>
          <w:sz w:val="22"/>
        </w:rPr>
        <w:t>Accueil des enfants et de leur famille :</w:t>
      </w:r>
    </w:p>
    <w:p>
      <w:pPr>
        <w:pStyle w:val="ListParagraph"/>
        <w:numPr>
          <w:ilvl w:val="0"/>
          <w:numId w:val="2"/>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Recueillir les informations relatives aux enfants dans un souci de continuité maison/crèche.</w:t>
      </w:r>
    </w:p>
    <w:p>
      <w:pPr>
        <w:pStyle w:val="ListParagraph"/>
        <w:numPr>
          <w:ilvl w:val="0"/>
          <w:numId w:val="2"/>
        </w:numPr>
        <w:ind w:left="720" w:right="-1" w:hanging="360"/>
        <w:jc w:val="both"/>
        <w:outlineLvl w:val="1"/>
        <w:rPr/>
      </w:pPr>
      <w:r>
        <w:rPr>
          <w:rFonts w:cs="Calibri" w:ascii="Calibri" w:hAnsi="Calibri" w:asciiTheme="minorHAnsi" w:cstheme="minorHAnsi" w:hAnsiTheme="minorHAnsi"/>
          <w:sz w:val="22"/>
        </w:rPr>
        <w:t>S'inscrire dans la démarche de coéducation parents/professionnel·le·s de la structure.</w:t>
      </w:r>
    </w:p>
    <w:p>
      <w:pPr>
        <w:pStyle w:val="Normal"/>
        <w:numPr>
          <w:ilvl w:val="0"/>
          <w:numId w:val="0"/>
        </w:numPr>
        <w:tabs>
          <w:tab w:val="clear" w:pos="708"/>
          <w:tab w:val="left" w:pos="142" w:leader="none"/>
        </w:tabs>
        <w:ind w:right="-1" w:hanging="0"/>
        <w:jc w:val="both"/>
        <w:outlineLvl w:val="1"/>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Soins quotidiens des enfants :</w:t>
      </w:r>
    </w:p>
    <w:p>
      <w:pPr>
        <w:pStyle w:val="ListParagraph"/>
        <w:numPr>
          <w:ilvl w:val="0"/>
          <w:numId w:val="3"/>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Organiser le temps de repas des enfants en respectant leur autonomie</w:t>
      </w:r>
    </w:p>
    <w:p>
      <w:pPr>
        <w:pStyle w:val="ListParagraph"/>
        <w:numPr>
          <w:ilvl w:val="0"/>
          <w:numId w:val="3"/>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Assurer le couchage des enfants ou un temps de repos dans le respect de leur rythme</w:t>
      </w:r>
    </w:p>
    <w:p>
      <w:pPr>
        <w:pStyle w:val="ListParagraph"/>
        <w:numPr>
          <w:ilvl w:val="0"/>
          <w:numId w:val="3"/>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Assurer les changes réguliers de l'enfant et participer à l'apprentissage de la propreté</w:t>
      </w:r>
    </w:p>
    <w:p>
      <w:pPr>
        <w:pStyle w:val="Normal"/>
        <w:numPr>
          <w:ilvl w:val="0"/>
          <w:numId w:val="0"/>
        </w:numPr>
        <w:tabs>
          <w:tab w:val="clear" w:pos="708"/>
          <w:tab w:val="left" w:pos="142" w:leader="none"/>
        </w:tabs>
        <w:ind w:right="-1" w:hanging="0"/>
        <w:jc w:val="both"/>
        <w:outlineLvl w:val="1"/>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Éveil des enfants :</w:t>
      </w:r>
    </w:p>
    <w:p>
      <w:pPr>
        <w:pStyle w:val="ListParagraph"/>
        <w:numPr>
          <w:ilvl w:val="0"/>
          <w:numId w:val="4"/>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Dans le cadre de l'organisation de la structure et du projet pédagogique, proposer, organiser, animer quotidiennement des activités adaptées à l'âge des enfants accueillis dans la structure ou à l'extérieur ;</w:t>
      </w:r>
    </w:p>
    <w:p>
      <w:pPr>
        <w:pStyle w:val="ListParagraph"/>
        <w:numPr>
          <w:ilvl w:val="0"/>
          <w:numId w:val="4"/>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Sortir régulièrement les enfants en veillant à leur sécurité, leur confort et leur éveil.</w:t>
      </w:r>
    </w:p>
    <w:p>
      <w:pPr>
        <w:pStyle w:val="Normal"/>
        <w:numPr>
          <w:ilvl w:val="0"/>
          <w:numId w:val="0"/>
        </w:numPr>
        <w:tabs>
          <w:tab w:val="clear" w:pos="708"/>
          <w:tab w:val="left" w:pos="142" w:leader="none"/>
        </w:tabs>
        <w:ind w:right="-1" w:hanging="0"/>
        <w:jc w:val="both"/>
        <w:outlineLvl w:val="1"/>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Santé / Sécurité / Prévention :</w:t>
      </w:r>
    </w:p>
    <w:p>
      <w:pPr>
        <w:pStyle w:val="ListParagraph"/>
        <w:numPr>
          <w:ilvl w:val="0"/>
          <w:numId w:val="5"/>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Exercer une surveillance continue auprès des enfants et veiller au bon état du matériel et des locaux.</w:t>
      </w:r>
    </w:p>
    <w:p>
      <w:pPr>
        <w:pStyle w:val="ListParagraph"/>
        <w:numPr>
          <w:ilvl w:val="0"/>
          <w:numId w:val="5"/>
        </w:numPr>
        <w:ind w:left="720" w:right="-1" w:hanging="360"/>
        <w:jc w:val="both"/>
        <w:outlineLvl w:val="1"/>
        <w:rPr>
          <w:rFonts w:ascii="Calibri" w:hAnsi="Calibri" w:cs="Calibri" w:asciiTheme="minorHAnsi" w:cstheme="minorHAnsi" w:hAnsiTheme="minorHAnsi"/>
          <w:sz w:val="22"/>
          <w:u w:val="single"/>
        </w:rPr>
      </w:pPr>
      <w:r>
        <w:rPr>
          <w:rFonts w:cs="Calibri" w:ascii="Calibri" w:hAnsi="Calibri" w:asciiTheme="minorHAnsi" w:cstheme="minorHAnsi" w:hAnsiTheme="minorHAnsi"/>
          <w:sz w:val="22"/>
        </w:rPr>
        <w:t>Repérer les signes inhabituels de mal-être dans le comportement des enfants et alerter la direction de la structure ou le-la responsable d'astreinte.</w:t>
      </w:r>
    </w:p>
    <w:p>
      <w:pPr>
        <w:pStyle w:val="Normal"/>
        <w:numPr>
          <w:ilvl w:val="0"/>
          <w:numId w:val="0"/>
        </w:numPr>
        <w:tabs>
          <w:tab w:val="clear" w:pos="708"/>
          <w:tab w:val="left" w:pos="142" w:leader="none"/>
        </w:tabs>
        <w:ind w:right="-1" w:hanging="0"/>
        <w:jc w:val="both"/>
        <w:outlineLvl w:val="1"/>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 xml:space="preserve">Participation à la vie de la structure </w:t>
      </w:r>
    </w:p>
    <w:p>
      <w:pPr>
        <w:pStyle w:val="ListParagraph"/>
        <w:numPr>
          <w:ilvl w:val="0"/>
          <w:numId w:val="6"/>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Transmettre oralement et par écrit les consignes et informations concernant les enfants à ses collègues.</w:t>
      </w:r>
    </w:p>
    <w:p>
      <w:pPr>
        <w:pStyle w:val="ListParagraph"/>
        <w:numPr>
          <w:ilvl w:val="0"/>
          <w:numId w:val="6"/>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Participer aux réunions d'équipe, journées pédagogiques et concertations, à la demande de la direction.</w:t>
      </w:r>
    </w:p>
    <w:p>
      <w:pPr>
        <w:pStyle w:val="ListParagraph"/>
        <w:numPr>
          <w:ilvl w:val="0"/>
          <w:numId w:val="6"/>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S'impliquer activement dans l'élaboration et la mise en œuvre du projet pédagogique.</w:t>
      </w:r>
    </w:p>
    <w:p>
      <w:pPr>
        <w:pStyle w:val="Normal"/>
        <w:ind w:right="39" w:hanging="0"/>
        <w:jc w:val="both"/>
        <w:rPr>
          <w:rFonts w:ascii="Calibri" w:hAnsi="Calibri" w:cs="Calibri" w:asciiTheme="minorHAnsi" w:cstheme="minorHAnsi" w:hAnsiTheme="minorHAnsi"/>
          <w:b/>
          <w:b/>
          <w:smallCaps/>
          <w:sz w:val="22"/>
        </w:rPr>
      </w:pPr>
      <w:r>
        <w:rPr>
          <w:rFonts w:cs="Calibri" w:cstheme="minorHAnsi" w:ascii="Calibri" w:hAnsi="Calibri"/>
          <w:b/>
          <w:smallCaps/>
          <w:sz w:val="22"/>
        </w:rPr>
      </w:r>
    </w:p>
    <w:p>
      <w:pPr>
        <w:pStyle w:val="Normal"/>
        <w:spacing w:before="0" w:after="120"/>
        <w:ind w:right="40" w:hanging="0"/>
        <w:jc w:val="both"/>
        <w:rPr>
          <w:rFonts w:ascii="Calibri" w:hAnsi="Calibri" w:cs="Calibri" w:asciiTheme="minorHAnsi" w:cstheme="minorHAnsi" w:hAnsiTheme="minorHAnsi"/>
          <w:b/>
          <w:b/>
          <w:smallCaps/>
          <w:sz w:val="28"/>
          <w:u w:val="single"/>
        </w:rPr>
      </w:pPr>
      <w:r>
        <w:rPr>
          <w:rFonts w:cs="Calibri" w:ascii="Calibri" w:hAnsi="Calibri" w:asciiTheme="minorHAnsi" w:cstheme="minorHAnsi" w:hAnsiTheme="minorHAnsi"/>
          <w:b/>
          <w:smallCaps/>
          <w:sz w:val="28"/>
          <w:u w:val="single"/>
        </w:rPr>
        <w:t>VOS COMPETENCES /  VOS ATOUTS :</w:t>
      </w:r>
      <w:r>
        <w:rPr>
          <w:rFonts w:cs="Calibri" w:ascii="Calibri" w:hAnsi="Calibri" w:asciiTheme="minorHAnsi" w:cstheme="minorHAnsi" w:hAnsiTheme="minorHAnsi"/>
          <w:sz w:val="28"/>
          <w:u w:val="single"/>
        </w:rPr>
        <w:t xml:space="preserve"> </w:t>
      </w:r>
    </w:p>
    <w:p>
      <w:pPr>
        <w:pStyle w:val="ListParagraph"/>
        <w:numPr>
          <w:ilvl w:val="0"/>
          <w:numId w:val="7"/>
        </w:numPr>
        <w:tabs>
          <w:tab w:val="clear" w:pos="708"/>
          <w:tab w:val="left" w:pos="142" w:leader="none"/>
        </w:tabs>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Connaître  et respecter le développement physique, moteur et affectif de l'enfant </w:t>
      </w:r>
    </w:p>
    <w:p>
      <w:pPr>
        <w:pStyle w:val="ListParagraph"/>
        <w:numPr>
          <w:ilvl w:val="0"/>
          <w:numId w:val="7"/>
        </w:numPr>
        <w:tabs>
          <w:tab w:val="clear" w:pos="708"/>
          <w:tab w:val="left" w:pos="142" w:leader="none"/>
        </w:tabs>
        <w:ind w:left="720" w:right="-1" w:hanging="360"/>
        <w:jc w:val="both"/>
        <w:outlineLvl w:val="1"/>
        <w:rPr/>
      </w:pPr>
      <w:r>
        <w:rPr>
          <w:rFonts w:cs="Calibri" w:ascii="Calibri" w:hAnsi="Calibri" w:asciiTheme="minorHAnsi" w:cstheme="minorHAnsi" w:hAnsiTheme="minorHAnsi"/>
          <w:sz w:val="22"/>
        </w:rPr>
        <w:t>Connaître les règles d’hygiène et de sécurité </w:t>
      </w:r>
    </w:p>
    <w:p>
      <w:pPr>
        <w:pStyle w:val="ListParagraph"/>
        <w:numPr>
          <w:ilvl w:val="0"/>
          <w:numId w:val="7"/>
        </w:numPr>
        <w:tabs>
          <w:tab w:val="clear" w:pos="708"/>
          <w:tab w:val="left" w:pos="142" w:leader="none"/>
        </w:tabs>
        <w:ind w:left="720" w:right="-1" w:hanging="360"/>
        <w:jc w:val="both"/>
        <w:outlineLvl w:val="1"/>
        <w:rPr/>
      </w:pPr>
      <w:r>
        <w:rPr>
          <w:rFonts w:cs="Calibri" w:ascii="Calibri" w:hAnsi="Calibri" w:asciiTheme="minorHAnsi" w:cstheme="minorHAnsi" w:hAnsiTheme="minorHAnsi"/>
          <w:sz w:val="22"/>
        </w:rPr>
        <w:t>Savoir prendre en charge et animer un groupe d’enfants </w:t>
      </w:r>
    </w:p>
    <w:p>
      <w:pPr>
        <w:pStyle w:val="ListParagraph"/>
        <w:numPr>
          <w:ilvl w:val="0"/>
          <w:numId w:val="7"/>
        </w:numPr>
        <w:tabs>
          <w:tab w:val="clear" w:pos="708"/>
          <w:tab w:val="left" w:pos="142" w:leader="none"/>
        </w:tabs>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Pratiquer les gestes de premiers secours </w:t>
      </w:r>
    </w:p>
    <w:p>
      <w:pPr>
        <w:pStyle w:val="ListParagraph"/>
        <w:numPr>
          <w:ilvl w:val="0"/>
          <w:numId w:val="7"/>
        </w:numPr>
        <w:tabs>
          <w:tab w:val="clear" w:pos="708"/>
          <w:tab w:val="left" w:pos="142" w:leader="none"/>
        </w:tabs>
        <w:ind w:left="720" w:right="-1" w:hanging="360"/>
        <w:jc w:val="both"/>
        <w:outlineLvl w:val="1"/>
        <w:rPr/>
      </w:pPr>
      <w:r>
        <w:rPr>
          <w:rFonts w:cs="Calibri" w:ascii="Calibri" w:hAnsi="Calibri" w:asciiTheme="minorHAnsi" w:cstheme="minorHAnsi" w:hAnsiTheme="minorHAnsi"/>
          <w:sz w:val="22"/>
        </w:rPr>
        <w:t>Aptitude et goût pour le travail d'équipe indispensable / reporting quotidien</w:t>
      </w:r>
    </w:p>
    <w:p>
      <w:pPr>
        <w:pStyle w:val="ListParagraph"/>
        <w:numPr>
          <w:ilvl w:val="0"/>
          <w:numId w:val="7"/>
        </w:numPr>
        <w:tabs>
          <w:tab w:val="clear" w:pos="708"/>
          <w:tab w:val="left" w:pos="142" w:leader="none"/>
        </w:tabs>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 xml:space="preserve">Bonne expression orale et écrite </w:t>
      </w:r>
    </w:p>
    <w:p>
      <w:pPr>
        <w:pStyle w:val="ListParagraph"/>
        <w:numPr>
          <w:ilvl w:val="0"/>
          <w:numId w:val="0"/>
        </w:numPr>
        <w:tabs>
          <w:tab w:val="clear" w:pos="708"/>
          <w:tab w:val="left" w:pos="142" w:leader="none"/>
        </w:tabs>
        <w:ind w:left="720" w:right="-1" w:hanging="0"/>
        <w:jc w:val="both"/>
        <w:outlineLvl w:val="1"/>
        <w:rPr>
          <w:rFonts w:ascii="Calibri" w:hAnsi="Calibri" w:cs="Calibri" w:asciiTheme="minorHAnsi" w:cstheme="minorHAnsi" w:hAnsiTheme="minorHAnsi"/>
          <w:sz w:val="22"/>
        </w:rPr>
      </w:pPr>
      <w:r>
        <w:rPr>
          <w:rFonts w:cs="Calibri" w:cstheme="minorHAnsi" w:ascii="Calibri" w:hAnsi="Calibri"/>
          <w:sz w:val="22"/>
        </w:rPr>
      </w:r>
    </w:p>
    <w:p>
      <w:pPr>
        <w:pStyle w:val="Normal"/>
        <w:spacing w:before="0" w:after="120"/>
        <w:ind w:right="40" w:hanging="0"/>
        <w:jc w:val="both"/>
        <w:rPr>
          <w:rFonts w:ascii="Calibri" w:hAnsi="Calibri" w:cs="Calibri" w:asciiTheme="minorHAnsi" w:cstheme="minorHAnsi" w:hAnsiTheme="minorHAnsi"/>
          <w:b/>
          <w:b/>
          <w:smallCaps/>
          <w:sz w:val="28"/>
          <w:u w:val="single"/>
        </w:rPr>
      </w:pPr>
      <w:r>
        <w:rPr>
          <w:rFonts w:cs="Calibri" w:ascii="Calibri" w:hAnsi="Calibri" w:asciiTheme="minorHAnsi" w:cstheme="minorHAnsi" w:hAnsiTheme="minorHAnsi"/>
          <w:b/>
          <w:smallCaps/>
          <w:sz w:val="28"/>
          <w:u w:val="single"/>
        </w:rPr>
        <w:t>CONDITIONS REQUISES POUR POSTULER :</w:t>
      </w:r>
    </w:p>
    <w:p>
      <w:pPr>
        <w:pStyle w:val="ListParagraph"/>
        <w:numPr>
          <w:ilvl w:val="0"/>
          <w:numId w:val="8"/>
        </w:numPr>
        <w:ind w:left="720" w:right="-1" w:hanging="360"/>
        <w:jc w:val="both"/>
        <w:outlineLvl w:val="1"/>
        <w:rPr/>
      </w:pPr>
      <w:r>
        <w:rPr>
          <w:rFonts w:cs="Calibri" w:ascii="Calibri" w:hAnsi="Calibri" w:asciiTheme="minorHAnsi" w:cstheme="minorHAnsi" w:hAnsiTheme="minorHAnsi"/>
          <w:sz w:val="22"/>
        </w:rPr>
        <w:t xml:space="preserve">Appartenir au cadre d'emploi des Auxiliaires de Puériculture Territoriaux ou être inscrit·e sur liste d'aptitude ; poste Catégorie </w:t>
        <w:softHyphen/>
        <w:softHyphen/>
        <w:softHyphen/>
        <w:t>B</w:t>
      </w:r>
    </w:p>
    <w:p>
      <w:pPr>
        <w:pStyle w:val="ListParagraph"/>
        <w:numPr>
          <w:ilvl w:val="0"/>
          <w:numId w:val="8"/>
        </w:numPr>
        <w:ind w:left="720" w:right="-1" w:hanging="360"/>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Poste ouvert aux contractuels (H/F)</w:t>
      </w:r>
    </w:p>
    <w:p>
      <w:pPr>
        <w:pStyle w:val="ListParagraph"/>
        <w:numPr>
          <w:ilvl w:val="0"/>
          <w:numId w:val="8"/>
        </w:numPr>
        <w:ind w:left="720" w:right="-1" w:hanging="360"/>
        <w:jc w:val="both"/>
        <w:outlineLvl w:val="1"/>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Être titulaire du Diplôme d'État d'Auxiliaire de Puériculture : critère obligatoire</w:t>
      </w:r>
    </w:p>
    <w:p>
      <w:pPr>
        <w:pStyle w:val="ListParagraph"/>
        <w:numPr>
          <w:ilvl w:val="0"/>
          <w:numId w:val="8"/>
        </w:numPr>
        <w:ind w:left="720" w:right="-1" w:hanging="360"/>
        <w:jc w:val="both"/>
        <w:outlineLvl w:val="1"/>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Débutant accepté</w:t>
      </w:r>
    </w:p>
    <w:p>
      <w:pPr>
        <w:pStyle w:val="Normal"/>
        <w:numPr>
          <w:ilvl w:val="0"/>
          <w:numId w:val="0"/>
        </w:numPr>
        <w:ind w:right="-1" w:hanging="0"/>
        <w:jc w:val="both"/>
        <w:outlineLvl w:val="1"/>
        <w:rPr>
          <w:rFonts w:ascii="Calibri" w:hAnsi="Calibri" w:cs="Calibri" w:asciiTheme="minorHAnsi" w:cstheme="minorHAnsi" w:hAnsiTheme="minorHAnsi"/>
          <w:b/>
          <w:b/>
          <w:sz w:val="22"/>
        </w:rPr>
      </w:pPr>
      <w:r>
        <w:rPr>
          <w:rFonts w:cs="Calibri" w:cstheme="minorHAnsi" w:ascii="Calibri" w:hAnsi="Calibri"/>
          <w:b/>
          <w:sz w:val="22"/>
        </w:rPr>
      </w:r>
    </w:p>
    <w:p>
      <w:pPr>
        <w:pStyle w:val="Normal"/>
        <w:numPr>
          <w:ilvl w:val="0"/>
          <w:numId w:val="0"/>
        </w:numPr>
        <w:ind w:right="-1" w:hanging="0"/>
        <w:jc w:val="both"/>
        <w:outlineLvl w:val="1"/>
        <w:rPr>
          <w:rFonts w:ascii="Calibri" w:hAnsi="Calibri" w:cs="Calibri" w:asciiTheme="minorHAnsi" w:cstheme="minorHAnsi" w:hAnsiTheme="minorHAnsi"/>
          <w:b/>
          <w:b/>
          <w:sz w:val="28"/>
          <w:u w:val="single"/>
        </w:rPr>
      </w:pPr>
      <w:r>
        <w:rPr>
          <w:rFonts w:cs="Calibri" w:ascii="Calibri" w:hAnsi="Calibri" w:asciiTheme="minorHAnsi" w:cstheme="minorHAnsi" w:hAnsiTheme="minorHAnsi"/>
          <w:b/>
          <w:sz w:val="28"/>
          <w:u w:val="single"/>
        </w:rPr>
        <w:t xml:space="preserve">POUR CANDIDATER ? C’EST FACILE ! </w:t>
      </w:r>
    </w:p>
    <w:p>
      <w:pPr>
        <w:pStyle w:val="ListParagraph"/>
        <w:numPr>
          <w:ilvl w:val="0"/>
          <w:numId w:val="0"/>
        </w:numPr>
        <w:spacing w:before="0" w:after="13"/>
        <w:ind w:left="720" w:right="284" w:hanging="0"/>
        <w:contextualSpacing/>
        <w:jc w:val="both"/>
        <w:outlineLvl w:val="1"/>
        <w:rPr>
          <w:rFonts w:ascii="Calibri" w:hAnsi="Calibri" w:eastAsia="Arial" w:cs="Calibri" w:asciiTheme="minorHAnsi" w:cstheme="minorHAnsi" w:hAnsiTheme="minorHAnsi"/>
          <w:sz w:val="6"/>
          <w:lang w:bidi="fr-FR"/>
        </w:rPr>
      </w:pPr>
      <w:r>
        <w:rPr>
          <w:rFonts w:eastAsia="Arial" w:cs="Calibri" w:cstheme="minorHAnsi" w:ascii="Calibri" w:hAnsi="Calibri"/>
          <w:sz w:val="6"/>
          <w:lang w:bidi="fr-FR"/>
        </w:rPr>
      </w:r>
    </w:p>
    <w:p>
      <w:pPr>
        <w:pStyle w:val="ListParagraph"/>
        <w:numPr>
          <w:ilvl w:val="0"/>
          <w:numId w:val="9"/>
        </w:numPr>
        <w:spacing w:before="0" w:after="13"/>
        <w:ind w:left="720" w:right="284" w:hanging="360"/>
        <w:contextualSpacing/>
        <w:jc w:val="both"/>
        <w:outlineLvl w:val="1"/>
        <w:rPr>
          <w:rFonts w:ascii="Calibri" w:hAnsi="Calibri" w:eastAsia="Arial" w:cs="Calibri" w:asciiTheme="minorHAnsi" w:cstheme="minorHAnsi" w:hAnsiTheme="minorHAnsi"/>
          <w:sz w:val="22"/>
          <w:lang w:bidi="fr-FR"/>
        </w:rPr>
      </w:pPr>
      <w:r>
        <w:rPr>
          <w:rFonts w:eastAsia="Arial" w:cs="Calibri" w:ascii="Calibri" w:hAnsi="Calibri" w:asciiTheme="minorHAnsi" w:cstheme="minorHAnsi" w:hAnsiTheme="minorHAnsi"/>
          <w:sz w:val="22"/>
          <w:lang w:bidi="fr-FR"/>
        </w:rPr>
        <w:t xml:space="preserve">1/ Préparez les pièces à joindre à votre candidature : CV à jour et  lettre de motivation </w:t>
      </w:r>
    </w:p>
    <w:p>
      <w:pPr>
        <w:pStyle w:val="ListParagraph"/>
        <w:numPr>
          <w:ilvl w:val="0"/>
          <w:numId w:val="9"/>
        </w:numPr>
        <w:spacing w:before="0" w:after="13"/>
        <w:ind w:left="720" w:right="284" w:hanging="360"/>
        <w:contextualSpacing/>
        <w:jc w:val="both"/>
        <w:outlineLvl w:val="1"/>
        <w:rPr/>
      </w:pPr>
      <w:r>
        <mc:AlternateContent>
          <mc:Choice Requires="wps">
            <w:drawing>
              <wp:anchor behindDoc="0" distT="0" distB="0" distL="0" distR="0" simplePos="0" locked="0" layoutInCell="1" allowOverlap="1" relativeHeight="5">
                <wp:simplePos x="0" y="0"/>
                <wp:positionH relativeFrom="column">
                  <wp:posOffset>-116840</wp:posOffset>
                </wp:positionH>
                <wp:positionV relativeFrom="paragraph">
                  <wp:posOffset>415290</wp:posOffset>
                </wp:positionV>
                <wp:extent cx="6101080" cy="850265"/>
                <wp:effectExtent l="0" t="0" r="0" b="0"/>
                <wp:wrapNone/>
                <wp:docPr id="5" name="Cadre2"/>
                <a:graphic xmlns:a="http://schemas.openxmlformats.org/drawingml/2006/main">
                  <a:graphicData uri="http://schemas.microsoft.com/office/word/2010/wordprocessingShape">
                    <wps:wsp>
                      <wps:cNvSpPr/>
                      <wps:spPr>
                        <a:xfrm>
                          <a:off x="0" y="0"/>
                          <a:ext cx="6100560" cy="849600"/>
                        </a:xfrm>
                        <a:prstGeom prst="rect">
                          <a:avLst/>
                        </a:prstGeom>
                        <a:noFill/>
                        <a:ln>
                          <a:noFill/>
                        </a:ln>
                      </wps:spPr>
                      <wps:style>
                        <a:lnRef idx="0"/>
                        <a:fillRef idx="0"/>
                        <a:effectRef idx="0"/>
                        <a:fontRef idx="minor"/>
                      </wps:style>
                      <wps:txbx>
                        <w:txbxContent>
                          <w:p>
                            <w:pPr>
                              <w:pStyle w:val="Contenudecadre"/>
                              <w:numPr>
                                <w:ilvl w:val="0"/>
                                <w:numId w:val="0"/>
                              </w:numPr>
                              <w:spacing w:before="0" w:after="13"/>
                              <w:ind w:right="284" w:hanging="0"/>
                              <w:jc w:val="center"/>
                              <w:outlineLvl w:val="1"/>
                              <w:rPr>
                                <w:rFonts w:ascii="Calibri" w:hAnsi="Calibri" w:eastAsia="Arial" w:cs="Calibri" w:asciiTheme="minorHAnsi" w:cstheme="minorHAnsi" w:hAnsiTheme="minorHAnsi"/>
                                <w:b/>
                                <w:b/>
                                <w:sz w:val="40"/>
                                <w:lang w:bidi="fr-FR"/>
                              </w:rPr>
                            </w:pPr>
                            <w:r>
                              <w:rPr>
                                <w:rFonts w:eastAsia="Arial" w:cs="Calibri" w:ascii="Calibri" w:hAnsi="Calibri" w:asciiTheme="minorHAnsi" w:cstheme="minorHAnsi" w:hAnsiTheme="minorHAnsi"/>
                                <w:b/>
                                <w:bCs/>
                                <w:color w:val="355269"/>
                                <w:sz w:val="40"/>
                                <w:lang w:bidi="fr-FR"/>
                              </w:rPr>
                              <w:t>Pour aller plus loin…</w:t>
                            </w:r>
                          </w:p>
                          <w:p>
                            <w:pPr>
                              <w:pStyle w:val="Contenudecadre"/>
                              <w:numPr>
                                <w:ilvl w:val="0"/>
                                <w:numId w:val="0"/>
                              </w:numPr>
                              <w:spacing w:before="0" w:after="13"/>
                              <w:ind w:right="284" w:hanging="0"/>
                              <w:jc w:val="both"/>
                              <w:outlineLvl w:val="1"/>
                              <w:rPr>
                                <w:b/>
                                <w:b/>
                                <w:bCs/>
                                <w:color w:val="355269"/>
                              </w:rPr>
                            </w:pPr>
                            <w:r>
                              <w:rPr>
                                <w:rFonts w:eastAsia="Arial" w:cs="Calibri" w:ascii="Calibri" w:hAnsi="Calibri" w:asciiTheme="minorHAnsi" w:cstheme="minorHAnsi" w:hAnsiTheme="minorHAnsi"/>
                                <w:b/>
                                <w:bCs/>
                                <w:color w:val="355269"/>
                                <w:sz w:val="22"/>
                                <w:lang w:bidi="fr-FR"/>
                              </w:rPr>
                              <w:t xml:space="preserve">+ d’infos sur nos crèches : les secteurs, les projets pédagogiques, les capacités d’accueil ? </w:t>
                            </w:r>
                          </w:p>
                          <w:p>
                            <w:pPr>
                              <w:pStyle w:val="Contenudecadre"/>
                              <w:numPr>
                                <w:ilvl w:val="0"/>
                                <w:numId w:val="0"/>
                              </w:numPr>
                              <w:spacing w:before="0" w:after="13"/>
                              <w:ind w:right="284" w:hanging="0"/>
                              <w:jc w:val="both"/>
                              <w:outlineLvl w:val="1"/>
                              <w:rPr/>
                            </w:pPr>
                            <w:r>
                              <w:rPr>
                                <w:rFonts w:eastAsia="Arial" w:cs="Calibri" w:ascii="Calibri" w:hAnsi="Calibri" w:asciiTheme="minorHAnsi" w:cstheme="minorHAnsi" w:hAnsiTheme="minorHAnsi"/>
                                <w:b/>
                                <w:bCs/>
                                <w:color w:val="355269"/>
                                <w:sz w:val="22"/>
                                <w:lang w:bidi="fr-FR"/>
                              </w:rPr>
                              <w:t xml:space="preserve">→ </w:t>
                            </w:r>
                            <w:hyperlink r:id="rId5">
                              <w:r>
                                <w:rPr>
                                  <w:rStyle w:val="LienInternet"/>
                                  <w:rFonts w:eastAsia="Calibri" w:cs="Calibri" w:ascii="Calibri" w:hAnsi="Calibri" w:asciiTheme="minorHAnsi" w:cstheme="minorHAnsi" w:hAnsiTheme="minorHAnsi"/>
                                  <w:b/>
                                  <w:bCs/>
                                  <w:color w:val="355269"/>
                                  <w:sz w:val="22"/>
                                </w:rPr>
                                <w:t>https://www.grenoble.fr/907-etablissements-d-accueil-du-jeune-enfant.htm</w:t>
                              </w:r>
                            </w:hyperlink>
                            <w:r>
                              <w:rPr>
                                <w:rFonts w:eastAsia="Calibri" w:cs="Calibri" w:ascii="Calibri" w:hAnsi="Calibri" w:asciiTheme="minorHAnsi" w:cstheme="minorHAnsi" w:hAnsiTheme="minorHAnsi"/>
                                <w:b/>
                                <w:bCs/>
                                <w:color w:val="355269"/>
                                <w:sz w:val="22"/>
                              </w:rPr>
                              <w:t xml:space="preserve"> </w:t>
                            </w:r>
                          </w:p>
                        </w:txbxContent>
                      </wps:txbx>
                      <wps:bodyPr>
                        <a:spAutoFit/>
                      </wps:bodyPr>
                    </wps:wsp>
                  </a:graphicData>
                </a:graphic>
              </wp:anchor>
            </w:drawing>
          </mc:Choice>
          <mc:Fallback>
            <w:pict>
              <v:rect id="shape_0" ID="Cadre2" stroked="f" style="position:absolute;margin-left:-9.2pt;margin-top:32.7pt;width:480.3pt;height:66.85pt">
                <w10:wrap type="square"/>
                <v:fill o:detectmouseclick="t" on="false"/>
                <v:stroke color="#3465a4" joinstyle="round" endcap="flat"/>
                <v:textbox>
                  <w:txbxContent>
                    <w:p>
                      <w:pPr>
                        <w:pStyle w:val="Contenudecadre"/>
                        <w:numPr>
                          <w:ilvl w:val="0"/>
                          <w:numId w:val="0"/>
                        </w:numPr>
                        <w:spacing w:before="0" w:after="13"/>
                        <w:ind w:right="284" w:hanging="0"/>
                        <w:jc w:val="center"/>
                        <w:outlineLvl w:val="1"/>
                        <w:rPr>
                          <w:rFonts w:ascii="Calibri" w:hAnsi="Calibri" w:eastAsia="Arial" w:cs="Calibri" w:asciiTheme="minorHAnsi" w:cstheme="minorHAnsi" w:hAnsiTheme="minorHAnsi"/>
                          <w:b/>
                          <w:b/>
                          <w:sz w:val="40"/>
                          <w:lang w:bidi="fr-FR"/>
                        </w:rPr>
                      </w:pPr>
                      <w:r>
                        <w:rPr>
                          <w:rFonts w:eastAsia="Arial" w:cs="Calibri" w:ascii="Calibri" w:hAnsi="Calibri" w:asciiTheme="minorHAnsi" w:cstheme="minorHAnsi" w:hAnsiTheme="minorHAnsi"/>
                          <w:b/>
                          <w:bCs/>
                          <w:color w:val="355269"/>
                          <w:sz w:val="40"/>
                          <w:lang w:bidi="fr-FR"/>
                        </w:rPr>
                        <w:t>Pour aller plus loin…</w:t>
                      </w:r>
                    </w:p>
                    <w:p>
                      <w:pPr>
                        <w:pStyle w:val="Contenudecadre"/>
                        <w:numPr>
                          <w:ilvl w:val="0"/>
                          <w:numId w:val="0"/>
                        </w:numPr>
                        <w:spacing w:before="0" w:after="13"/>
                        <w:ind w:right="284" w:hanging="0"/>
                        <w:jc w:val="both"/>
                        <w:outlineLvl w:val="1"/>
                        <w:rPr>
                          <w:b/>
                          <w:b/>
                          <w:bCs/>
                          <w:color w:val="355269"/>
                        </w:rPr>
                      </w:pPr>
                      <w:r>
                        <w:rPr>
                          <w:rFonts w:eastAsia="Arial" w:cs="Calibri" w:ascii="Calibri" w:hAnsi="Calibri" w:asciiTheme="minorHAnsi" w:cstheme="minorHAnsi" w:hAnsiTheme="minorHAnsi"/>
                          <w:b/>
                          <w:bCs/>
                          <w:color w:val="355269"/>
                          <w:sz w:val="22"/>
                          <w:lang w:bidi="fr-FR"/>
                        </w:rPr>
                        <w:t xml:space="preserve">+ d’infos sur nos crèches : les secteurs, les projets pédagogiques, les capacités d’accueil ? </w:t>
                      </w:r>
                    </w:p>
                    <w:p>
                      <w:pPr>
                        <w:pStyle w:val="Contenudecadre"/>
                        <w:numPr>
                          <w:ilvl w:val="0"/>
                          <w:numId w:val="0"/>
                        </w:numPr>
                        <w:spacing w:before="0" w:after="13"/>
                        <w:ind w:right="284" w:hanging="0"/>
                        <w:jc w:val="both"/>
                        <w:outlineLvl w:val="1"/>
                        <w:rPr/>
                      </w:pPr>
                      <w:r>
                        <w:rPr>
                          <w:rFonts w:eastAsia="Arial" w:cs="Calibri" w:ascii="Calibri" w:hAnsi="Calibri" w:asciiTheme="minorHAnsi" w:cstheme="minorHAnsi" w:hAnsiTheme="minorHAnsi"/>
                          <w:b/>
                          <w:bCs/>
                          <w:color w:val="355269"/>
                          <w:sz w:val="22"/>
                          <w:lang w:bidi="fr-FR"/>
                        </w:rPr>
                        <w:t xml:space="preserve">→ </w:t>
                      </w:r>
                      <w:hyperlink r:id="rId6">
                        <w:r>
                          <w:rPr>
                            <w:rStyle w:val="LienInternet"/>
                            <w:rFonts w:eastAsia="Calibri" w:cs="Calibri" w:ascii="Calibri" w:hAnsi="Calibri" w:asciiTheme="minorHAnsi" w:cstheme="minorHAnsi" w:hAnsiTheme="minorHAnsi"/>
                            <w:b/>
                            <w:bCs/>
                            <w:color w:val="355269"/>
                            <w:sz w:val="22"/>
                          </w:rPr>
                          <w:t>https://www.grenoble.fr/907-etablissements-d-accueil-du-jeune-enfant.htm</w:t>
                        </w:r>
                      </w:hyperlink>
                      <w:r>
                        <w:rPr>
                          <w:rFonts w:eastAsia="Calibri" w:cs="Calibri" w:ascii="Calibri" w:hAnsi="Calibri" w:asciiTheme="minorHAnsi" w:cstheme="minorHAnsi" w:hAnsiTheme="minorHAnsi"/>
                          <w:b/>
                          <w:bCs/>
                          <w:color w:val="355269"/>
                          <w:sz w:val="22"/>
                        </w:rPr>
                        <w:t xml:space="preserve"> </w:t>
                      </w:r>
                    </w:p>
                  </w:txbxContent>
                </v:textbox>
              </v:rect>
            </w:pict>
          </mc:Fallback>
        </mc:AlternateContent>
      </w:r>
      <w:r>
        <w:rPr>
          <w:rFonts w:eastAsia="Arial" w:cs="Calibri" w:ascii="Calibri" w:hAnsi="Calibri" w:asciiTheme="minorHAnsi" w:cstheme="minorHAnsi" w:hAnsiTheme="minorHAnsi"/>
          <w:sz w:val="22"/>
          <w:lang w:bidi="fr-FR"/>
        </w:rPr>
        <w:t xml:space="preserve">2/ Cliquez sur le lien ci-dessous pour déposer votre candidature  </w:t>
      </w:r>
      <w:hyperlink r:id="rId7">
        <w:r>
          <w:rPr>
            <w:rStyle w:val="LienInternet"/>
            <w:rFonts w:eastAsia="Arial" w:cs="Calibri" w:ascii="Calibri" w:hAnsi="Calibri" w:asciiTheme="minorHAnsi" w:cstheme="minorHAnsi" w:hAnsiTheme="minorHAnsi"/>
            <w:sz w:val="22"/>
            <w:lang w:bidi="fr-FR"/>
          </w:rPr>
          <w:t>https://recrutement-ccas.grenoble.fr/?page=home</w:t>
        </w:r>
      </w:hyperlink>
      <w:r>
        <w:rPr>
          <w:rStyle w:val="LienInternet"/>
          <w:rFonts w:eastAsia="Arial" w:cs="Calibri" w:ascii="Calibri" w:hAnsi="Calibri" w:asciiTheme="minorHAnsi" w:cstheme="minorHAnsi" w:hAnsiTheme="minorHAnsi"/>
          <w:sz w:val="22"/>
          <w:lang w:bidi="fr-FR"/>
        </w:rPr>
        <w:t> </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Source Sans Pro">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2"/>
        <w:b w:val="false"/>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5"/>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5725a"/>
    <w:pPr>
      <w:widowControl/>
      <w:bidi w:val="0"/>
      <w:spacing w:lineRule="auto" w:line="240" w:before="0" w:after="0"/>
      <w:jc w:val="left"/>
    </w:pPr>
    <w:rPr>
      <w:rFonts w:ascii="Times New Roman" w:hAnsi="Times New Roman" w:eastAsia="Calibri" w:cs="" w:cstheme="minorBidi" w:eastAsiaTheme="minorHAnsi"/>
      <w:color w:val="auto"/>
      <w:kern w:val="0"/>
      <w:sz w:val="24"/>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rsid w:val="0085725a"/>
    <w:rPr>
      <w:rFonts w:cs="Times New Roman"/>
      <w:color w:val="0000FF"/>
      <w:u w:val="single"/>
    </w:rPr>
  </w:style>
  <w:style w:type="character" w:styleId="ParagraphedelisteCar" w:customStyle="1">
    <w:name w:val="Paragraphe de liste Car"/>
    <w:link w:val="Paragraphedeliste"/>
    <w:uiPriority w:val="34"/>
    <w:qFormat/>
    <w:locked/>
    <w:rsid w:val="00ae211a"/>
    <w:rPr>
      <w:rFonts w:ascii="Times New Roman" w:hAnsi="Times New Roman"/>
      <w:sz w:val="24"/>
    </w:rPr>
  </w:style>
  <w:style w:type="character" w:styleId="FollowedHyperlink">
    <w:name w:val="FollowedHyperlink"/>
    <w:basedOn w:val="DefaultParagraphFont"/>
    <w:uiPriority w:val="99"/>
    <w:semiHidden/>
    <w:unhideWhenUsed/>
    <w:qFormat/>
    <w:rsid w:val="00a73c10"/>
    <w:rPr>
      <w:color w:val="800080" w:themeColor="followedHyperlink"/>
      <w:u w:val="single"/>
    </w:rPr>
  </w:style>
  <w:style w:type="character" w:styleId="TextedebullesCar" w:customStyle="1">
    <w:name w:val="Texte de bulles Car"/>
    <w:basedOn w:val="DefaultParagraphFont"/>
    <w:link w:val="Textedebulles"/>
    <w:uiPriority w:val="99"/>
    <w:semiHidden/>
    <w:qFormat/>
    <w:rsid w:val="00a73c10"/>
    <w:rPr>
      <w:rFonts w:ascii="Tahoma" w:hAnsi="Tahoma" w:cs="Tahoma"/>
      <w:sz w:val="16"/>
      <w:szCs w:val="16"/>
    </w:rPr>
  </w:style>
  <w:style w:type="character" w:styleId="CitationCar" w:customStyle="1">
    <w:name w:val="Citation Car"/>
    <w:basedOn w:val="DefaultParagraphFont"/>
    <w:link w:val="Citation"/>
    <w:uiPriority w:val="29"/>
    <w:qFormat/>
    <w:rsid w:val="00705484"/>
    <w:rPr>
      <w:rFonts w:eastAsia="" w:eastAsiaTheme="minorEastAsia"/>
      <w:i/>
      <w:iCs/>
      <w:color w:val="000000" w:themeColor="text1"/>
      <w:lang w:eastAsia="fr-FR"/>
    </w:rPr>
  </w:style>
  <w:style w:type="character" w:styleId="EntteCar" w:customStyle="1">
    <w:name w:val="En-tête Car"/>
    <w:basedOn w:val="DefaultParagraphFont"/>
    <w:link w:val="En-tte"/>
    <w:uiPriority w:val="99"/>
    <w:qFormat/>
    <w:rsid w:val="00705484"/>
    <w:rPr>
      <w:rFonts w:ascii="Times New Roman" w:hAnsi="Times New Roman"/>
      <w:sz w:val="24"/>
    </w:rPr>
  </w:style>
  <w:style w:type="character" w:styleId="PieddepageCar" w:customStyle="1">
    <w:name w:val="Pied de page Car"/>
    <w:basedOn w:val="DefaultParagraphFont"/>
    <w:link w:val="Pieddepage"/>
    <w:uiPriority w:val="99"/>
    <w:qFormat/>
    <w:rsid w:val="00705484"/>
    <w:rPr>
      <w:rFonts w:ascii="Times New Roman" w:hAnsi="Times New Roman"/>
      <w:sz w:val="2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ascii="Calibri" w:hAnsi="Calibri" w:cs="Calibri" w:asciiTheme="minorHAnsi" w:cstheme="minorHAnsi" w:hAnsiTheme="minorHAnsi"/>
      <w:i/>
      <w:smallCaps/>
      <w:sz w:val="22"/>
    </w:rPr>
  </w:style>
  <w:style w:type="character" w:styleId="ListLabel29">
    <w:name w:val="ListLabel 29"/>
    <w:qFormat/>
    <w:rPr>
      <w:rFonts w:ascii="Calibri" w:hAnsi="Calibri" w:eastAsia="Arial" w:cs="Calibri" w:asciiTheme="minorHAnsi" w:cstheme="minorHAnsi" w:hAnsiTheme="minorHAnsi"/>
      <w:sz w:val="22"/>
      <w:lang w:bidi="fr-FR"/>
    </w:rPr>
  </w:style>
  <w:style w:type="character" w:styleId="ListLabel30">
    <w:name w:val="ListLabel 30"/>
    <w:qFormat/>
    <w:rPr>
      <w:rFonts w:ascii="Calibri" w:hAnsi="Calibri" w:eastAsia="Calibri" w:cs="Calibri" w:asciiTheme="minorHAnsi" w:cstheme="minorHAnsi" w:hAnsiTheme="minorHAnsi"/>
      <w:sz w:val="22"/>
    </w:rPr>
  </w:style>
  <w:style w:type="character" w:styleId="ListLabel31">
    <w:name w:val="ListLabel 31"/>
    <w:qFormat/>
    <w:rPr>
      <w:rFonts w:ascii="Calibri" w:hAnsi="Calibri" w:cs="Symbol"/>
      <w:sz w:val="22"/>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Calibri" w:hAnsi="Calibri" w:cs="Symbol"/>
      <w:sz w:val="22"/>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ascii="Calibri" w:hAnsi="Calibri" w:cs="Symbol"/>
      <w:sz w:val="22"/>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ascii="Calibri" w:hAnsi="Calibri" w:cs="Symbol"/>
      <w:sz w:val="22"/>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ascii="Calibri" w:hAnsi="Calibri" w:cs="Symbol"/>
      <w:sz w:val="22"/>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ascii="Calibri" w:hAnsi="Calibri" w:cs="Symbol"/>
      <w:sz w:val="22"/>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ascii="Calibri" w:hAnsi="Calibri" w:cs="Symbol"/>
      <w:sz w:val="22"/>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ascii="Calibri" w:hAnsi="Calibri" w:cs="Symbol"/>
      <w:b/>
      <w:sz w:val="22"/>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ascii="Calibri" w:hAnsi="Calibri" w:cs="Symbol"/>
      <w:sz w:val="22"/>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ascii="Calibri" w:hAnsi="Calibri" w:cs="Calibri" w:asciiTheme="minorHAnsi" w:cstheme="minorHAnsi" w:hAnsiTheme="minorHAnsi"/>
      <w:i/>
      <w:smallCaps/>
      <w:sz w:val="22"/>
    </w:rPr>
  </w:style>
  <w:style w:type="character" w:styleId="ListLabel113">
    <w:name w:val="ListLabel 113"/>
    <w:qFormat/>
    <w:rPr>
      <w:rFonts w:ascii="Calibri" w:hAnsi="Calibri" w:eastAsia="Arial" w:cs="Calibri" w:asciiTheme="minorHAnsi" w:cstheme="minorHAnsi" w:hAnsiTheme="minorHAnsi"/>
      <w:sz w:val="22"/>
      <w:lang w:bidi="fr-FR"/>
    </w:rPr>
  </w:style>
  <w:style w:type="character" w:styleId="ListLabel114">
    <w:name w:val="ListLabel 114"/>
    <w:qFormat/>
    <w:rPr>
      <w:rFonts w:ascii="Calibri" w:hAnsi="Calibri" w:eastAsia="Calibri" w:cs="Calibri" w:asciiTheme="minorHAnsi" w:cstheme="minorHAnsi" w:hAnsiTheme="minorHAnsi"/>
      <w:b/>
      <w:bCs/>
      <w:color w:val="355269"/>
      <w:sz w:val="22"/>
    </w:rPr>
  </w:style>
  <w:style w:type="character" w:styleId="Puces">
    <w:name w:val="Puces"/>
    <w:qFormat/>
    <w:rPr>
      <w:rFonts w:ascii="OpenSymbol" w:hAnsi="OpenSymbol" w:eastAsia="OpenSymbol" w:cs="OpenSymbol"/>
    </w:rPr>
  </w:style>
  <w:style w:type="character" w:styleId="ListLabel115">
    <w:name w:val="ListLabel 115"/>
    <w:qFormat/>
    <w:rPr>
      <w:rFonts w:ascii="Calibri" w:hAnsi="Calibri" w:cs="Symbol"/>
      <w:sz w:val="22"/>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ascii="Calibri" w:hAnsi="Calibri" w:cs="Symbol"/>
      <w:sz w:val="22"/>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ascii="Calibri" w:hAnsi="Calibri" w:cs="Symbol"/>
      <w:sz w:val="22"/>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ascii="Calibri" w:hAnsi="Calibri" w:cs="Symbol"/>
      <w:sz w:val="22"/>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ascii="Calibri" w:hAnsi="Calibri" w:cs="Symbol"/>
      <w:sz w:val="22"/>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ascii="Calibri" w:hAnsi="Calibri" w:cs="Symbol"/>
      <w:sz w:val="22"/>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ascii="Calibri" w:hAnsi="Calibri" w:cs="Symbol"/>
      <w:sz w:val="22"/>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cs="Symbol"/>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ascii="Calibri" w:hAnsi="Calibri" w:cs="Symbol"/>
      <w:b/>
      <w:sz w:val="22"/>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ascii="Calibri" w:hAnsi="Calibri" w:cs="Symbol"/>
      <w:sz w:val="22"/>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ascii="Calibri" w:hAnsi="Calibri" w:cs="OpenSymbol"/>
      <w:b w:val="false"/>
      <w:sz w:val="22"/>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cs="OpenSymbol"/>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rPr>
  </w:style>
  <w:style w:type="character" w:styleId="ListLabel205">
    <w:name w:val="ListLabel 205"/>
    <w:qFormat/>
    <w:rPr>
      <w:rFonts w:ascii="Calibri" w:hAnsi="Calibri" w:cs="Calibri" w:asciiTheme="minorHAnsi" w:cstheme="minorHAnsi" w:hAnsiTheme="minorHAnsi"/>
      <w:i/>
      <w:smallCaps/>
      <w:sz w:val="22"/>
    </w:rPr>
  </w:style>
  <w:style w:type="character" w:styleId="ListLabel206">
    <w:name w:val="ListLabel 206"/>
    <w:qFormat/>
    <w:rPr>
      <w:rFonts w:ascii="Calibri" w:hAnsi="Calibri" w:eastAsia="Arial" w:cs="Calibri" w:asciiTheme="minorHAnsi" w:cstheme="minorHAnsi" w:hAnsiTheme="minorHAnsi"/>
      <w:sz w:val="22"/>
      <w:lang w:bidi="fr-FR"/>
    </w:rPr>
  </w:style>
  <w:style w:type="character" w:styleId="ListLabel207">
    <w:name w:val="ListLabel 207"/>
    <w:qFormat/>
    <w:rPr>
      <w:rFonts w:ascii="Calibri" w:hAnsi="Calibri" w:eastAsia="Calibri" w:cs="Calibri" w:asciiTheme="minorHAnsi" w:cstheme="minorHAnsi" w:hAnsiTheme="minorHAnsi"/>
      <w:b/>
      <w:bCs/>
      <w:color w:val="355269"/>
      <w:sz w:val="22"/>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link w:val="ParagraphedelisteCar"/>
    <w:uiPriority w:val="34"/>
    <w:qFormat/>
    <w:rsid w:val="0085725a"/>
    <w:pPr>
      <w:spacing w:before="0" w:after="0"/>
      <w:ind w:left="720" w:hanging="0"/>
      <w:contextualSpacing/>
    </w:pPr>
    <w:rPr/>
  </w:style>
  <w:style w:type="paragraph" w:styleId="BalloonText">
    <w:name w:val="Balloon Text"/>
    <w:basedOn w:val="Normal"/>
    <w:link w:val="TextedebullesCar"/>
    <w:uiPriority w:val="99"/>
    <w:semiHidden/>
    <w:unhideWhenUsed/>
    <w:qFormat/>
    <w:rsid w:val="00a73c10"/>
    <w:pPr/>
    <w:rPr>
      <w:rFonts w:ascii="Tahoma" w:hAnsi="Tahoma" w:cs="Tahoma"/>
      <w:sz w:val="16"/>
      <w:szCs w:val="16"/>
    </w:rPr>
  </w:style>
  <w:style w:type="paragraph" w:styleId="Quote">
    <w:name w:val="Quote"/>
    <w:basedOn w:val="Normal"/>
    <w:next w:val="Normal"/>
    <w:link w:val="CitationCar"/>
    <w:uiPriority w:val="29"/>
    <w:qFormat/>
    <w:rsid w:val="00705484"/>
    <w:pPr>
      <w:spacing w:lineRule="auto" w:line="276" w:before="0" w:after="200"/>
    </w:pPr>
    <w:rPr>
      <w:rFonts w:ascii="Calibri" w:hAnsi="Calibri" w:eastAsia="" w:asciiTheme="minorHAnsi" w:eastAsiaTheme="minorEastAsia" w:hAnsiTheme="minorHAnsi"/>
      <w:i/>
      <w:iCs/>
      <w:color w:val="000000" w:themeColor="text1"/>
      <w:sz w:val="22"/>
      <w:lang w:eastAsia="fr-FR"/>
    </w:rPr>
  </w:style>
  <w:style w:type="paragraph" w:styleId="Entte">
    <w:name w:val="Header"/>
    <w:basedOn w:val="Normal"/>
    <w:link w:val="En-tteCar"/>
    <w:uiPriority w:val="99"/>
    <w:unhideWhenUsed/>
    <w:rsid w:val="00705484"/>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705484"/>
    <w:pPr>
      <w:tabs>
        <w:tab w:val="clear" w:pos="708"/>
        <w:tab w:val="center" w:pos="4536" w:leader="none"/>
        <w:tab w:val="right" w:pos="9072" w:leader="none"/>
      </w:tabs>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grenoble.fr/48-le-ccas.htm" TargetMode="External"/><Relationship Id="rId5" Type="http://schemas.openxmlformats.org/officeDocument/2006/relationships/hyperlink" Target="https://www.grenoble.fr/907-etablissements-d-accueil-du-jeune-enfant.htm" TargetMode="External"/><Relationship Id="rId6" Type="http://schemas.openxmlformats.org/officeDocument/2006/relationships/hyperlink" Target="https://www.grenoble.fr/907-etablissements-d-accueil-du-jeune-enfant.htm" TargetMode="External"/><Relationship Id="rId7" Type="http://schemas.openxmlformats.org/officeDocument/2006/relationships/hyperlink" Target="https://recrutement-ccas.grenoble.fr/?page=home"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LibreOffice/6.1.6.3.M12$Windows_x86 LibreOffice_project/526f2ee0224621e0a9cddbe1937eda2b9a7efbdd</Application>
  <Pages>2</Pages>
  <Words>806</Words>
  <Characters>4389</Characters>
  <CharactersWithSpaces>5135</CharactersWithSpaces>
  <Paragraphs>55</Paragraphs>
  <Company>Grenoble Alpes Metropole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2022-11-30T13:29:31Z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Grenoble Alpes Metropole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