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32F6" w14:textId="77777777" w:rsidR="004D05F8" w:rsidRDefault="004D05F8">
      <w:pPr>
        <w:pStyle w:val="Corpsdetexte"/>
        <w:spacing w:before="0"/>
        <w:ind w:left="0" w:firstLine="0"/>
      </w:pPr>
    </w:p>
    <w:p w14:paraId="015DD84B" w14:textId="77777777" w:rsidR="004D05F8" w:rsidRDefault="004C4D9D">
      <w:pPr>
        <w:pStyle w:val="Corpsdetexte"/>
        <w:spacing w:before="0"/>
        <w:ind w:left="0" w:firstLine="0"/>
      </w:pPr>
      <w:r>
        <w:rPr>
          <w:b/>
          <w:bCs/>
          <w:color w:val="5983B0"/>
          <w:spacing w:val="-12"/>
          <w:sz w:val="24"/>
          <w:szCs w:val="24"/>
        </w:rPr>
        <w:t xml:space="preserve">L’Amicale Laïque de </w:t>
      </w:r>
      <w:proofErr w:type="spellStart"/>
      <w:r>
        <w:rPr>
          <w:b/>
          <w:bCs/>
          <w:color w:val="5983B0"/>
          <w:spacing w:val="-12"/>
          <w:sz w:val="24"/>
          <w:szCs w:val="24"/>
        </w:rPr>
        <w:t>Beaubrun</w:t>
      </w:r>
      <w:proofErr w:type="spellEnd"/>
      <w:r>
        <w:rPr>
          <w:b/>
          <w:bCs/>
          <w:color w:val="5983B0"/>
          <w:spacing w:val="-12"/>
          <w:sz w:val="24"/>
          <w:szCs w:val="24"/>
        </w:rPr>
        <w:t xml:space="preserve">, recrute </w:t>
      </w:r>
      <w:r>
        <w:rPr>
          <w:rStyle w:val="Accentuationforte"/>
          <w:color w:val="5983B0"/>
          <w:spacing w:val="-12"/>
          <w:sz w:val="24"/>
          <w:szCs w:val="24"/>
        </w:rPr>
        <w:t xml:space="preserve">recherche </w:t>
      </w:r>
      <w:proofErr w:type="spellStart"/>
      <w:proofErr w:type="gramStart"/>
      <w:r>
        <w:rPr>
          <w:rStyle w:val="Accentuationforte"/>
          <w:color w:val="5983B0"/>
          <w:spacing w:val="-12"/>
          <w:sz w:val="24"/>
          <w:szCs w:val="24"/>
        </w:rPr>
        <w:t>un.e</w:t>
      </w:r>
      <w:proofErr w:type="spellEnd"/>
      <w:proofErr w:type="gramEnd"/>
      <w:r>
        <w:rPr>
          <w:rStyle w:val="Accentuationforte"/>
          <w:color w:val="5983B0"/>
          <w:spacing w:val="-12"/>
          <w:sz w:val="24"/>
          <w:szCs w:val="24"/>
        </w:rPr>
        <w:t xml:space="preserve"> </w:t>
      </w:r>
      <w:proofErr w:type="spellStart"/>
      <w:r>
        <w:rPr>
          <w:rStyle w:val="Accentuationforte"/>
          <w:color w:val="5983B0"/>
          <w:spacing w:val="-12"/>
          <w:sz w:val="24"/>
          <w:szCs w:val="24"/>
        </w:rPr>
        <w:t>chargé.e</w:t>
      </w:r>
      <w:proofErr w:type="spellEnd"/>
      <w:r>
        <w:rPr>
          <w:rStyle w:val="Accentuationforte"/>
          <w:color w:val="5983B0"/>
          <w:spacing w:val="-12"/>
          <w:sz w:val="24"/>
          <w:szCs w:val="24"/>
        </w:rPr>
        <w:t xml:space="preserve"> de mission de direction et de conduite du changement.</w:t>
      </w:r>
    </w:p>
    <w:p w14:paraId="083F6F52" w14:textId="77777777" w:rsidR="004D05F8" w:rsidRDefault="004D05F8">
      <w:pPr>
        <w:pStyle w:val="Corpsdetexte"/>
        <w:spacing w:before="0"/>
        <w:ind w:left="0" w:firstLine="0"/>
        <w:jc w:val="both"/>
        <w:rPr>
          <w:rStyle w:val="Accentuationforte"/>
          <w:sz w:val="16"/>
          <w:szCs w:val="16"/>
        </w:rPr>
      </w:pPr>
    </w:p>
    <w:p w14:paraId="049E4781" w14:textId="77777777" w:rsidR="004D05F8" w:rsidRDefault="004C4D9D">
      <w:pPr>
        <w:pStyle w:val="Corpsdetexte"/>
        <w:spacing w:before="0"/>
        <w:ind w:left="0" w:firstLine="0"/>
        <w:jc w:val="both"/>
      </w:pPr>
      <w:r>
        <w:rPr>
          <w:spacing w:val="-5"/>
        </w:rPr>
        <w:t xml:space="preserve">L’Animation Amicale Laïque de </w:t>
      </w:r>
      <w:proofErr w:type="spellStart"/>
      <w:r>
        <w:rPr>
          <w:spacing w:val="-5"/>
        </w:rPr>
        <w:t>Beaubrun</w:t>
      </w:r>
      <w:proofErr w:type="spellEnd"/>
      <w:r>
        <w:rPr>
          <w:spacing w:val="-5"/>
        </w:rPr>
        <w:t xml:space="preserve"> est une association loi 1901 affiliée à la Ligue de l’Enseignement de la Loire et agréée </w:t>
      </w:r>
      <w:r>
        <w:rPr>
          <w:spacing w:val="-5"/>
        </w:rPr>
        <w:t>Espace de Vie Sociale par la Caf de la Loire. La structure est située dans le quartier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Beaubrun-Tarentaize</w:t>
      </w:r>
      <w:proofErr w:type="spellEnd"/>
      <w:r>
        <w:rPr>
          <w:spacing w:val="-5"/>
        </w:rPr>
        <w:t xml:space="preserve"> à Saint-Etienne, inscrit en territoire prioritaire au niveau de la politique de la ville.  Piloté par un conseil d’administration composé de 7 membre</w:t>
      </w:r>
      <w:r>
        <w:rPr>
          <w:spacing w:val="-5"/>
        </w:rPr>
        <w:t>s actifs, elle mène des activités de services (ACM, LAEP), d’accès aux droits ainsi que des actions collectives d’animation de la vie sociale du territoire appuyé par une équipe salariée de 7 ETP et un budget de 350 KF.</w:t>
      </w:r>
    </w:p>
    <w:p w14:paraId="4729CD02" w14:textId="77777777" w:rsidR="004D05F8" w:rsidRDefault="004D05F8">
      <w:pPr>
        <w:pStyle w:val="Corpsdetexte"/>
        <w:spacing w:before="0"/>
        <w:ind w:left="0" w:firstLine="0"/>
        <w:jc w:val="both"/>
        <w:rPr>
          <w:sz w:val="16"/>
          <w:szCs w:val="16"/>
        </w:rPr>
      </w:pPr>
    </w:p>
    <w:p w14:paraId="29AA9D35" w14:textId="77777777" w:rsidR="004D05F8" w:rsidRDefault="004C4D9D">
      <w:pPr>
        <w:pStyle w:val="Corpsdetexte"/>
        <w:spacing w:before="0"/>
        <w:ind w:left="0" w:firstLine="0"/>
        <w:jc w:val="both"/>
      </w:pPr>
      <w:proofErr w:type="gramStart"/>
      <w:r>
        <w:t>l’Amicale</w:t>
      </w:r>
      <w:proofErr w:type="gramEnd"/>
      <w:r>
        <w:t xml:space="preserve"> Laïque de </w:t>
      </w:r>
      <w:proofErr w:type="spellStart"/>
      <w:r>
        <w:t>Beaubrun</w:t>
      </w:r>
      <w:proofErr w:type="spellEnd"/>
      <w:r>
        <w:t xml:space="preserve"> recrut</w:t>
      </w:r>
      <w:r>
        <w:t xml:space="preserve">e </w:t>
      </w:r>
      <w:proofErr w:type="spellStart"/>
      <w:r>
        <w:rPr>
          <w:rStyle w:val="Accentuationforte"/>
          <w:b w:val="0"/>
          <w:bCs w:val="0"/>
        </w:rPr>
        <w:t>un.e</w:t>
      </w:r>
      <w:proofErr w:type="spellEnd"/>
      <w:r>
        <w:rPr>
          <w:rStyle w:val="Accentuationforte"/>
          <w:b w:val="0"/>
          <w:bCs w:val="0"/>
        </w:rPr>
        <w:t xml:space="preserve"> </w:t>
      </w:r>
      <w:proofErr w:type="spellStart"/>
      <w:r>
        <w:rPr>
          <w:rStyle w:val="Accentuationforte"/>
          <w:b w:val="0"/>
          <w:bCs w:val="0"/>
        </w:rPr>
        <w:t>chargé.e</w:t>
      </w:r>
      <w:proofErr w:type="spellEnd"/>
      <w:r>
        <w:rPr>
          <w:rStyle w:val="Accentuationforte"/>
          <w:b w:val="0"/>
          <w:bCs w:val="0"/>
        </w:rPr>
        <w:t xml:space="preserve"> de mission de direction et d’accompagnement à la conduite du changement</w:t>
      </w:r>
      <w:r>
        <w:t>. Sous la responsabilité du Conseil</w:t>
      </w:r>
      <w:r>
        <w:rPr>
          <w:spacing w:val="1"/>
        </w:rPr>
        <w:t xml:space="preserve"> </w:t>
      </w:r>
      <w:r>
        <w:t xml:space="preserve">d’administration, le, la </w:t>
      </w:r>
      <w:proofErr w:type="spellStart"/>
      <w:proofErr w:type="gramStart"/>
      <w:r>
        <w:rPr>
          <w:rStyle w:val="Accentuationforte"/>
          <w:b w:val="0"/>
          <w:bCs w:val="0"/>
        </w:rPr>
        <w:t>chargé.e</w:t>
      </w:r>
      <w:proofErr w:type="spellEnd"/>
      <w:proofErr w:type="gramEnd"/>
      <w:r>
        <w:rPr>
          <w:rStyle w:val="Accentuationforte"/>
          <w:b w:val="0"/>
          <w:bCs w:val="0"/>
        </w:rPr>
        <w:t xml:space="preserve"> de mission</w:t>
      </w:r>
      <w:r>
        <w:t xml:space="preserve"> a pour délégation de piloter et mettre en œuvre la politique de</w:t>
      </w:r>
      <w:r>
        <w:rPr>
          <w:spacing w:val="1"/>
        </w:rPr>
        <w:t xml:space="preserve"> </w:t>
      </w:r>
      <w:r>
        <w:t>l’association.</w:t>
      </w:r>
    </w:p>
    <w:p w14:paraId="115DC363" w14:textId="77777777" w:rsidR="004D05F8" w:rsidRDefault="004D05F8">
      <w:pPr>
        <w:pStyle w:val="Corpsdetexte"/>
        <w:spacing w:before="0"/>
        <w:ind w:left="0" w:firstLine="0"/>
        <w:jc w:val="both"/>
        <w:rPr>
          <w:spacing w:val="-5"/>
          <w:sz w:val="16"/>
          <w:szCs w:val="16"/>
        </w:rPr>
      </w:pPr>
    </w:p>
    <w:p w14:paraId="551D6B3B" w14:textId="77777777" w:rsidR="004D05F8" w:rsidRDefault="004C4D9D">
      <w:pPr>
        <w:pStyle w:val="Titre1"/>
        <w:numPr>
          <w:ilvl w:val="0"/>
          <w:numId w:val="7"/>
        </w:numPr>
        <w:ind w:left="737" w:firstLine="0"/>
      </w:pPr>
      <w:r>
        <w:rPr>
          <w:color w:val="6F2F9F"/>
          <w:sz w:val="24"/>
          <w:szCs w:val="24"/>
        </w:rPr>
        <w:t>Missions</w:t>
      </w:r>
      <w:r>
        <w:rPr>
          <w:color w:val="6F2F9F"/>
          <w:spacing w:val="-1"/>
          <w:sz w:val="24"/>
          <w:szCs w:val="24"/>
        </w:rPr>
        <w:t xml:space="preserve"> </w:t>
      </w:r>
      <w:r>
        <w:rPr>
          <w:color w:val="6F2F9F"/>
          <w:sz w:val="24"/>
          <w:szCs w:val="24"/>
        </w:rPr>
        <w:t>prioritaires</w:t>
      </w:r>
      <w:r>
        <w:rPr>
          <w:color w:val="6F2F9F"/>
          <w:spacing w:val="-4"/>
          <w:sz w:val="24"/>
          <w:szCs w:val="24"/>
        </w:rPr>
        <w:t>, s</w:t>
      </w:r>
      <w:r>
        <w:rPr>
          <w:color w:val="6F2F9F"/>
          <w:spacing w:val="-5"/>
          <w:sz w:val="24"/>
          <w:szCs w:val="24"/>
        </w:rPr>
        <w:t xml:space="preserve">ous la responsabilité du conseil d’administration </w:t>
      </w:r>
      <w:r>
        <w:rPr>
          <w:color w:val="6F2F9F"/>
          <w:sz w:val="24"/>
          <w:szCs w:val="24"/>
        </w:rPr>
        <w:t>:</w:t>
      </w:r>
    </w:p>
    <w:p w14:paraId="64A78E19" w14:textId="77777777" w:rsidR="004D05F8" w:rsidRDefault="004D05F8">
      <w:pPr>
        <w:pStyle w:val="Corpsdetexte"/>
        <w:spacing w:before="0"/>
        <w:ind w:left="0" w:firstLine="0"/>
        <w:rPr>
          <w:sz w:val="16"/>
          <w:szCs w:val="16"/>
        </w:rPr>
      </w:pPr>
    </w:p>
    <w:p w14:paraId="0B0342DB" w14:textId="77777777" w:rsidR="004D05F8" w:rsidRDefault="004C4D9D">
      <w:pPr>
        <w:pStyle w:val="Paragraphedeliste"/>
        <w:tabs>
          <w:tab w:val="left" w:pos="218"/>
        </w:tabs>
        <w:spacing w:before="0"/>
        <w:ind w:left="0" w:firstLine="0"/>
      </w:pPr>
      <w:r>
        <w:rPr>
          <w:b/>
          <w:bCs/>
          <w:spacing w:val="-5"/>
        </w:rPr>
        <w:tab/>
      </w:r>
      <w:r>
        <w:rPr>
          <w:b/>
          <w:bCs/>
          <w:spacing w:val="-5"/>
        </w:rPr>
        <w:tab/>
        <w:t xml:space="preserve">1. </w:t>
      </w:r>
      <w:r>
        <w:rPr>
          <w:b/>
          <w:bCs/>
          <w:spacing w:val="-5"/>
        </w:rPr>
        <w:t>Conduire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5"/>
        </w:rPr>
        <w:t>le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5"/>
        </w:rPr>
        <w:t>projet</w:t>
      </w:r>
      <w:r>
        <w:rPr>
          <w:b/>
          <w:bCs/>
          <w:spacing w:val="-1"/>
        </w:rPr>
        <w:t xml:space="preserve"> EVS</w:t>
      </w:r>
      <w:r>
        <w:rPr>
          <w:b/>
          <w:bCs/>
          <w:spacing w:val="-3"/>
        </w:rPr>
        <w:t>, le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développement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partenariats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et</w:t>
      </w:r>
      <w:r>
        <w:rPr>
          <w:b/>
          <w:bCs/>
          <w:spacing w:val="-3"/>
        </w:rPr>
        <w:t xml:space="preserve"> la </w:t>
      </w:r>
      <w:r>
        <w:rPr>
          <w:b/>
          <w:bCs/>
        </w:rPr>
        <w:t>participation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habitants</w:t>
      </w:r>
    </w:p>
    <w:p w14:paraId="17288302" w14:textId="77777777" w:rsidR="004D05F8" w:rsidRDefault="004D05F8">
      <w:pPr>
        <w:pStyle w:val="Paragraphedeliste"/>
        <w:tabs>
          <w:tab w:val="left" w:pos="218"/>
        </w:tabs>
        <w:spacing w:before="0"/>
        <w:ind w:left="0" w:firstLine="0"/>
        <w:rPr>
          <w:color w:val="6F2F9F"/>
          <w:sz w:val="16"/>
          <w:szCs w:val="16"/>
        </w:rPr>
      </w:pPr>
    </w:p>
    <w:p w14:paraId="0836A717" w14:textId="77777777" w:rsidR="004D05F8" w:rsidRDefault="004C4D9D">
      <w:pPr>
        <w:pStyle w:val="Corpsdetexte"/>
        <w:numPr>
          <w:ilvl w:val="0"/>
          <w:numId w:val="4"/>
        </w:numPr>
        <w:spacing w:before="0"/>
      </w:pPr>
      <w:r>
        <w:t xml:space="preserve">Organiser le fonctionnement quotidien et la continuité des actions socles et rendre </w:t>
      </w:r>
      <w:r>
        <w:t>compte de leur déroulement aux instances de gouvernance.</w:t>
      </w:r>
    </w:p>
    <w:p w14:paraId="33B4DC25" w14:textId="77777777" w:rsidR="004D05F8" w:rsidRDefault="004D05F8">
      <w:pPr>
        <w:pStyle w:val="Corpsdetexte"/>
        <w:spacing w:before="0"/>
        <w:ind w:left="0" w:firstLine="0"/>
        <w:rPr>
          <w:sz w:val="4"/>
          <w:szCs w:val="4"/>
        </w:rPr>
      </w:pPr>
    </w:p>
    <w:p w14:paraId="3C6E5986" w14:textId="77777777" w:rsidR="004D05F8" w:rsidRDefault="004C4D9D">
      <w:pPr>
        <w:pStyle w:val="Corpsdetexte"/>
        <w:numPr>
          <w:ilvl w:val="0"/>
          <w:numId w:val="4"/>
        </w:numPr>
        <w:spacing w:before="0"/>
      </w:pPr>
      <w:r>
        <w:t>Piloter, animer et évaluer le projet Espace de Vie Sociale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associant</w:t>
      </w:r>
      <w:r>
        <w:rPr>
          <w:spacing w:val="-1"/>
        </w:rPr>
        <w:t xml:space="preserve"> </w:t>
      </w:r>
      <w:r>
        <w:t>l’équipe,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bénévoles 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adhérents.</w:t>
      </w:r>
    </w:p>
    <w:p w14:paraId="706D3A9A" w14:textId="77777777" w:rsidR="004D05F8" w:rsidRDefault="004D05F8">
      <w:pPr>
        <w:pStyle w:val="Corpsdetexte"/>
        <w:spacing w:before="0"/>
        <w:rPr>
          <w:sz w:val="4"/>
          <w:szCs w:val="4"/>
        </w:rPr>
      </w:pPr>
    </w:p>
    <w:p w14:paraId="296E0661" w14:textId="77777777" w:rsidR="004D05F8" w:rsidRDefault="004C4D9D">
      <w:pPr>
        <w:pStyle w:val="Paragraphedeliste"/>
        <w:numPr>
          <w:ilvl w:val="0"/>
          <w:numId w:val="3"/>
        </w:numPr>
        <w:tabs>
          <w:tab w:val="clear" w:pos="720"/>
          <w:tab w:val="left" w:pos="218"/>
        </w:tabs>
        <w:spacing w:before="0"/>
      </w:pPr>
      <w:r>
        <w:t>Maintenir la dynamique partenariale de la structure sur son territoire avec l’ensem</w:t>
      </w:r>
      <w:r>
        <w:t>ble des acteurs</w:t>
      </w:r>
      <w:r>
        <w:rPr>
          <w:spacing w:val="-3"/>
        </w:rPr>
        <w:t xml:space="preserve"> (</w:t>
      </w:r>
      <w:r>
        <w:t>associations, habitant.es, institutions).</w:t>
      </w:r>
    </w:p>
    <w:p w14:paraId="7CF78862" w14:textId="77777777" w:rsidR="004D05F8" w:rsidRDefault="004D05F8">
      <w:pPr>
        <w:pStyle w:val="Paragraphedeliste"/>
        <w:tabs>
          <w:tab w:val="left" w:pos="218"/>
        </w:tabs>
        <w:spacing w:before="0"/>
        <w:rPr>
          <w:sz w:val="4"/>
          <w:szCs w:val="4"/>
        </w:rPr>
      </w:pPr>
    </w:p>
    <w:p w14:paraId="3F380CF1" w14:textId="77777777" w:rsidR="004D05F8" w:rsidRDefault="004C4D9D">
      <w:pPr>
        <w:pStyle w:val="Paragraphedeliste"/>
        <w:numPr>
          <w:ilvl w:val="0"/>
          <w:numId w:val="3"/>
        </w:numPr>
        <w:tabs>
          <w:tab w:val="clear" w:pos="720"/>
          <w:tab w:val="left" w:pos="218"/>
        </w:tabs>
        <w:spacing w:before="0"/>
      </w:pPr>
      <w:r>
        <w:t>Développer les relations et coopérations avec les partenaires susceptibles d’apporter leur contribution à la</w:t>
      </w:r>
      <w:r>
        <w:rPr>
          <w:spacing w:val="-47"/>
        </w:rPr>
        <w:t xml:space="preserve"> </w:t>
      </w:r>
      <w:r>
        <w:t>réalisation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orientations, objectifs</w:t>
      </w:r>
      <w:r>
        <w:rPr>
          <w:spacing w:val="1"/>
        </w:rPr>
        <w:t xml:space="preserve"> </w:t>
      </w:r>
      <w:r>
        <w:t>et plan</w:t>
      </w:r>
      <w:r>
        <w:rPr>
          <w:spacing w:val="-1"/>
        </w:rPr>
        <w:t xml:space="preserve"> </w:t>
      </w:r>
      <w:r>
        <w:t>d’actions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EVS.</w:t>
      </w:r>
    </w:p>
    <w:p w14:paraId="64553E68" w14:textId="77777777" w:rsidR="004D05F8" w:rsidRDefault="004D05F8">
      <w:pPr>
        <w:pStyle w:val="Paragraphedeliste"/>
        <w:tabs>
          <w:tab w:val="left" w:pos="218"/>
        </w:tabs>
        <w:spacing w:before="0"/>
        <w:rPr>
          <w:spacing w:val="-2"/>
          <w:sz w:val="4"/>
          <w:szCs w:val="4"/>
        </w:rPr>
      </w:pPr>
    </w:p>
    <w:p w14:paraId="35481936" w14:textId="77777777" w:rsidR="004D05F8" w:rsidRDefault="004C4D9D">
      <w:pPr>
        <w:pStyle w:val="Paragraphedeliste"/>
        <w:numPr>
          <w:ilvl w:val="0"/>
          <w:numId w:val="3"/>
        </w:numPr>
        <w:tabs>
          <w:tab w:val="clear" w:pos="720"/>
          <w:tab w:val="left" w:pos="218"/>
        </w:tabs>
        <w:spacing w:before="0"/>
        <w:rPr>
          <w:spacing w:val="-8"/>
        </w:rPr>
      </w:pPr>
      <w:r>
        <w:rPr>
          <w:spacing w:val="-8"/>
        </w:rPr>
        <w:t xml:space="preserve">Rendre </w:t>
      </w:r>
      <w:r>
        <w:rPr>
          <w:spacing w:val="-8"/>
        </w:rPr>
        <w:t>compte des actualités partenariales pour permettre aux instances de gouvernance d’assurer un suivi stratégique.</w:t>
      </w:r>
    </w:p>
    <w:p w14:paraId="29FC0901" w14:textId="77777777" w:rsidR="004D05F8" w:rsidRDefault="004D05F8">
      <w:pPr>
        <w:pStyle w:val="Paragraphedeliste"/>
        <w:tabs>
          <w:tab w:val="left" w:pos="218"/>
        </w:tabs>
        <w:spacing w:before="0"/>
        <w:rPr>
          <w:sz w:val="4"/>
          <w:szCs w:val="4"/>
        </w:rPr>
      </w:pPr>
    </w:p>
    <w:p w14:paraId="44F243C7" w14:textId="77777777" w:rsidR="004D05F8" w:rsidRDefault="004C4D9D">
      <w:pPr>
        <w:pStyle w:val="Paragraphedeliste"/>
        <w:numPr>
          <w:ilvl w:val="0"/>
          <w:numId w:val="3"/>
        </w:numPr>
        <w:tabs>
          <w:tab w:val="clear" w:pos="720"/>
          <w:tab w:val="left" w:pos="218"/>
        </w:tabs>
        <w:spacing w:before="0"/>
      </w:pPr>
      <w:r>
        <w:rPr>
          <w:rStyle w:val="Accentuationforte"/>
          <w:b w:val="0"/>
          <w:bCs w:val="0"/>
          <w:spacing w:val="-5"/>
        </w:rPr>
        <w:t>Identifier et mettre en œuvre des stratégies et des processus pour mobiliser, former, valoriser l’implication des</w:t>
      </w:r>
      <w:r>
        <w:rPr>
          <w:rStyle w:val="Accentuationforte"/>
          <w:b w:val="0"/>
          <w:bCs w:val="0"/>
          <w:spacing w:val="-47"/>
        </w:rPr>
        <w:t xml:space="preserve"> </w:t>
      </w:r>
      <w:r>
        <w:rPr>
          <w:rStyle w:val="Accentuationforte"/>
          <w:b w:val="0"/>
          <w:bCs w:val="0"/>
          <w:spacing w:val="-5"/>
        </w:rPr>
        <w:t>habitants et</w:t>
      </w:r>
      <w:r>
        <w:rPr>
          <w:rStyle w:val="Accentuationforte"/>
          <w:b w:val="0"/>
          <w:bCs w:val="0"/>
          <w:spacing w:val="-2"/>
        </w:rPr>
        <w:t xml:space="preserve"> </w:t>
      </w:r>
      <w:r>
        <w:rPr>
          <w:rStyle w:val="Accentuationforte"/>
          <w:b w:val="0"/>
          <w:bCs w:val="0"/>
          <w:spacing w:val="-5"/>
        </w:rPr>
        <w:t>favoriser les</w:t>
      </w:r>
      <w:r>
        <w:rPr>
          <w:rStyle w:val="Accentuationforte"/>
          <w:b w:val="0"/>
          <w:bCs w:val="0"/>
          <w:spacing w:val="-2"/>
        </w:rPr>
        <w:t xml:space="preserve"> </w:t>
      </w:r>
      <w:r>
        <w:rPr>
          <w:rStyle w:val="Accentuationforte"/>
          <w:b w:val="0"/>
          <w:bCs w:val="0"/>
          <w:spacing w:val="-5"/>
        </w:rPr>
        <w:t>lo</w:t>
      </w:r>
      <w:r>
        <w:rPr>
          <w:rStyle w:val="Accentuationforte"/>
          <w:b w:val="0"/>
          <w:bCs w:val="0"/>
          <w:spacing w:val="-5"/>
        </w:rPr>
        <w:t>giques</w:t>
      </w:r>
      <w:r>
        <w:rPr>
          <w:rStyle w:val="Accentuationforte"/>
          <w:b w:val="0"/>
          <w:bCs w:val="0"/>
          <w:spacing w:val="1"/>
        </w:rPr>
        <w:t xml:space="preserve"> </w:t>
      </w:r>
      <w:r>
        <w:rPr>
          <w:rStyle w:val="Accentuationforte"/>
          <w:b w:val="0"/>
          <w:bCs w:val="0"/>
          <w:spacing w:val="-5"/>
        </w:rPr>
        <w:t>de</w:t>
      </w:r>
      <w:r>
        <w:rPr>
          <w:rStyle w:val="Accentuationforte"/>
          <w:b w:val="0"/>
          <w:bCs w:val="0"/>
          <w:spacing w:val="1"/>
        </w:rPr>
        <w:t xml:space="preserve"> </w:t>
      </w:r>
      <w:r>
        <w:rPr>
          <w:rStyle w:val="Accentuationforte"/>
          <w:b w:val="0"/>
          <w:bCs w:val="0"/>
          <w:spacing w:val="-5"/>
        </w:rPr>
        <w:t>coopération.</w:t>
      </w:r>
    </w:p>
    <w:p w14:paraId="1D1F1006" w14:textId="77777777" w:rsidR="004D05F8" w:rsidRDefault="004D05F8">
      <w:pPr>
        <w:pStyle w:val="Paragraphedeliste"/>
        <w:tabs>
          <w:tab w:val="left" w:pos="218"/>
        </w:tabs>
        <w:spacing w:before="0"/>
        <w:rPr>
          <w:rStyle w:val="Accentuationforte"/>
          <w:sz w:val="4"/>
          <w:szCs w:val="4"/>
        </w:rPr>
      </w:pPr>
    </w:p>
    <w:p w14:paraId="4BB66AC7" w14:textId="77777777" w:rsidR="004D05F8" w:rsidRDefault="004C4D9D">
      <w:pPr>
        <w:pStyle w:val="Paragraphedeliste"/>
        <w:numPr>
          <w:ilvl w:val="0"/>
          <w:numId w:val="3"/>
        </w:numPr>
        <w:tabs>
          <w:tab w:val="clear" w:pos="720"/>
          <w:tab w:val="left" w:pos="218"/>
        </w:tabs>
        <w:spacing w:before="0"/>
      </w:pPr>
      <w:r>
        <w:rPr>
          <w:rStyle w:val="Accentuationforte"/>
          <w:b w:val="0"/>
          <w:bCs w:val="0"/>
          <w:spacing w:val="-5"/>
        </w:rPr>
        <w:t>Participer à la vie du réseau fédéral de la Ligue de l’enseignement.</w:t>
      </w:r>
    </w:p>
    <w:p w14:paraId="302B41C4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16"/>
          <w:szCs w:val="16"/>
        </w:rPr>
      </w:pPr>
    </w:p>
    <w:p w14:paraId="0686BE25" w14:textId="77777777" w:rsidR="004D05F8" w:rsidRDefault="004C4D9D">
      <w:pPr>
        <w:pStyle w:val="Paragraphedeliste"/>
        <w:tabs>
          <w:tab w:val="left" w:pos="218"/>
        </w:tabs>
        <w:spacing w:before="0"/>
        <w:ind w:left="737" w:firstLine="0"/>
      </w:pPr>
      <w:r>
        <w:rPr>
          <w:b/>
          <w:bCs/>
        </w:rPr>
        <w:t>2. Accompagner, structurer et gérer les ressources humaines :</w:t>
      </w:r>
    </w:p>
    <w:p w14:paraId="7A393EEB" w14:textId="77777777" w:rsidR="004D05F8" w:rsidRDefault="004D05F8">
      <w:pPr>
        <w:pStyle w:val="Paragraphedeliste"/>
        <w:tabs>
          <w:tab w:val="left" w:pos="218"/>
        </w:tabs>
        <w:spacing w:before="0"/>
        <w:ind w:left="737" w:firstLine="0"/>
        <w:rPr>
          <w:b/>
          <w:bCs/>
          <w:sz w:val="16"/>
          <w:szCs w:val="16"/>
        </w:rPr>
      </w:pPr>
    </w:p>
    <w:p w14:paraId="012FC765" w14:textId="77777777" w:rsidR="004D05F8" w:rsidRDefault="004C4D9D">
      <w:pPr>
        <w:pStyle w:val="Paragraphedeliste"/>
        <w:numPr>
          <w:ilvl w:val="0"/>
          <w:numId w:val="2"/>
        </w:numPr>
        <w:tabs>
          <w:tab w:val="clear" w:pos="707"/>
          <w:tab w:val="left" w:pos="0"/>
        </w:tabs>
        <w:spacing w:before="0"/>
      </w:pPr>
      <w:r>
        <w:t>Assurer la gestion des ressources humaines dans le cadre de la</w:t>
      </w:r>
      <w:r>
        <w:rPr>
          <w:spacing w:val="-47"/>
        </w:rPr>
        <w:t xml:space="preserve"> </w:t>
      </w:r>
      <w:r>
        <w:t>politique arrêtée</w:t>
      </w:r>
      <w:r>
        <w:rPr>
          <w:spacing w:val="1"/>
        </w:rPr>
        <w:t xml:space="preserve"> </w:t>
      </w:r>
      <w:r>
        <w:t xml:space="preserve">par </w:t>
      </w:r>
      <w:r>
        <w:t>l'association.</w:t>
      </w:r>
    </w:p>
    <w:p w14:paraId="21011149" w14:textId="77777777" w:rsidR="004D05F8" w:rsidRDefault="004D05F8">
      <w:pPr>
        <w:pStyle w:val="Paragraphedelis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4100DBB6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>Manager l’équipe salariée dans une dimension participative et assurer l’encadrement et la gestion administrative du personnel (planning, congés, horaires, formation, contrats, etc.).</w:t>
      </w:r>
    </w:p>
    <w:p w14:paraId="58F9B151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7E144AA3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>Améliorer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outils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pilotage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RH</w:t>
      </w:r>
      <w:r>
        <w:t>:</w:t>
      </w:r>
      <w:proofErr w:type="gramEnd"/>
      <w:r>
        <w:rPr>
          <w:spacing w:val="-2"/>
        </w:rPr>
        <w:t xml:space="preserve"> </w:t>
      </w:r>
      <w:r>
        <w:t>présences, congés</w:t>
      </w:r>
      <w:r>
        <w:rPr>
          <w:spacing w:val="-2"/>
        </w:rPr>
        <w:t xml:space="preserve"> </w:t>
      </w:r>
      <w:r>
        <w:t>d</w:t>
      </w:r>
      <w:r>
        <w:t>e</w:t>
      </w:r>
      <w:r>
        <w:rPr>
          <w:spacing w:val="-1"/>
        </w:rPr>
        <w:t xml:space="preserve"> </w:t>
      </w:r>
      <w:r>
        <w:t>l’équipe, plan de formation, etc.</w:t>
      </w:r>
    </w:p>
    <w:p w14:paraId="6B8043BA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32B321CB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rPr>
          <w:spacing w:val="-3"/>
        </w:rPr>
        <w:t xml:space="preserve">Organiser </w:t>
      </w:r>
      <w:r>
        <w:t>l’animation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équipes (temps collectifs, séminaires, temps individuels).</w:t>
      </w:r>
    </w:p>
    <w:p w14:paraId="1D243FE4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12B3CAD3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>Déterminer l’organisation à mettre en œuvre au sein de la structure et décliner celle-ci à travers la refonte des</w:t>
      </w:r>
      <w:r>
        <w:rPr>
          <w:spacing w:val="-47"/>
        </w:rPr>
        <w:t xml:space="preserve"> </w:t>
      </w:r>
      <w:r>
        <w:t>fiches</w:t>
      </w:r>
      <w:r>
        <w:rPr>
          <w:spacing w:val="-2"/>
        </w:rPr>
        <w:t xml:space="preserve"> de postes</w:t>
      </w:r>
      <w:r>
        <w:t xml:space="preserve"> de</w:t>
      </w:r>
      <w:r>
        <w:t>s</w:t>
      </w:r>
      <w:r>
        <w:rPr>
          <w:spacing w:val="-2"/>
        </w:rPr>
        <w:t xml:space="preserve"> </w:t>
      </w:r>
      <w:r>
        <w:t>salarié.es.</w:t>
      </w:r>
    </w:p>
    <w:p w14:paraId="1678AE96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2ECE713B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rPr>
          <w:spacing w:val="-3"/>
        </w:rPr>
        <w:t xml:space="preserve">Maintenir la </w:t>
      </w:r>
      <w:r>
        <w:t>dynamique</w:t>
      </w:r>
      <w:r>
        <w:rPr>
          <w:spacing w:val="-1"/>
        </w:rPr>
        <w:t xml:space="preserve"> </w:t>
      </w:r>
      <w:r>
        <w:t>d’équipe pour</w:t>
      </w:r>
      <w:r>
        <w:rPr>
          <w:spacing w:val="-2"/>
        </w:rPr>
        <w:t xml:space="preserve"> </w:t>
      </w:r>
      <w:r>
        <w:t>favoriser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transversalité,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prise d’initiatives et l’appropriation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enjeux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l’</w:t>
      </w:r>
      <w:r>
        <w:t>équipe.</w:t>
      </w:r>
    </w:p>
    <w:p w14:paraId="40DABBE0" w14:textId="77777777" w:rsidR="004D05F8" w:rsidRDefault="004C4D9D">
      <w:pPr>
        <w:pStyle w:val="Corpsdetexte"/>
        <w:spacing w:before="0"/>
        <w:ind w:left="0" w:firstLine="0"/>
      </w:pPr>
      <w:r>
        <w:t> </w:t>
      </w:r>
    </w:p>
    <w:p w14:paraId="2266593E" w14:textId="77777777" w:rsidR="004D05F8" w:rsidRDefault="004C4D9D">
      <w:pPr>
        <w:pStyle w:val="Paragraphedeliste"/>
        <w:spacing w:before="0"/>
        <w:ind w:left="737" w:firstLine="0"/>
        <w:rPr>
          <w:b/>
          <w:bCs/>
        </w:rPr>
      </w:pPr>
      <w:r>
        <w:rPr>
          <w:b/>
          <w:bCs/>
        </w:rPr>
        <w:t>3. Assurer la gestion administrative, financière et logistique.</w:t>
      </w:r>
    </w:p>
    <w:p w14:paraId="4B7A6355" w14:textId="77777777" w:rsidR="004D05F8" w:rsidRDefault="004D05F8">
      <w:pPr>
        <w:pStyle w:val="Paragraphedeliste"/>
        <w:spacing w:before="0"/>
        <w:ind w:left="737" w:firstLine="0"/>
        <w:rPr>
          <w:b/>
          <w:bCs/>
          <w:sz w:val="16"/>
          <w:szCs w:val="16"/>
        </w:rPr>
      </w:pPr>
    </w:p>
    <w:p w14:paraId="31419C7B" w14:textId="77777777" w:rsidR="004D05F8" w:rsidRDefault="004C4D9D">
      <w:pPr>
        <w:pStyle w:val="Corpsdetexte"/>
        <w:numPr>
          <w:ilvl w:val="0"/>
          <w:numId w:val="2"/>
        </w:numPr>
        <w:tabs>
          <w:tab w:val="clear" w:pos="707"/>
          <w:tab w:val="left" w:pos="0"/>
        </w:tabs>
        <w:spacing w:before="0"/>
      </w:pPr>
      <w:r>
        <w:t>Rendre compte de son activité et de l’évolution de la situation de la structure des financeurs.</w:t>
      </w:r>
    </w:p>
    <w:p w14:paraId="3D1CE40A" w14:textId="77777777" w:rsidR="004D05F8" w:rsidRDefault="004D05F8">
      <w:pPr>
        <w:pStyle w:val="Corpsdetexte"/>
        <w:spacing w:before="0"/>
        <w:ind w:left="0" w:firstLine="0"/>
        <w:rPr>
          <w:rStyle w:val="Accentuationforte"/>
          <w:sz w:val="4"/>
          <w:szCs w:val="4"/>
        </w:rPr>
      </w:pPr>
    </w:p>
    <w:p w14:paraId="186526CE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rPr>
          <w:rStyle w:val="Accentuationforte"/>
          <w:b w:val="0"/>
          <w:bCs w:val="0"/>
        </w:rPr>
        <w:t>Améliorer</w:t>
      </w:r>
      <w:r>
        <w:rPr>
          <w:rStyle w:val="Accentuationforte"/>
          <w:b w:val="0"/>
          <w:bCs w:val="0"/>
          <w:spacing w:val="-4"/>
        </w:rPr>
        <w:t xml:space="preserve"> </w:t>
      </w:r>
      <w:r>
        <w:rPr>
          <w:rStyle w:val="Accentuationforte"/>
          <w:b w:val="0"/>
          <w:bCs w:val="0"/>
        </w:rPr>
        <w:t>les</w:t>
      </w:r>
      <w:r>
        <w:rPr>
          <w:rStyle w:val="Accentuationforte"/>
          <w:b w:val="0"/>
          <w:bCs w:val="0"/>
          <w:spacing w:val="-2"/>
        </w:rPr>
        <w:t xml:space="preserve"> </w:t>
      </w:r>
      <w:r>
        <w:rPr>
          <w:rStyle w:val="Accentuationforte"/>
          <w:b w:val="0"/>
          <w:bCs w:val="0"/>
        </w:rPr>
        <w:t>outils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de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pilotage et être en relation avec le gestionnaire social et le cabinet comptable.</w:t>
      </w:r>
    </w:p>
    <w:p w14:paraId="7B8E7823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rStyle w:val="Accentuationforte"/>
          <w:sz w:val="4"/>
          <w:szCs w:val="4"/>
        </w:rPr>
      </w:pPr>
    </w:p>
    <w:p w14:paraId="23A3C59C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rPr>
          <w:rStyle w:val="Accentuationforte"/>
          <w:b w:val="0"/>
          <w:bCs w:val="0"/>
        </w:rPr>
        <w:t xml:space="preserve">Assurer le suivi financier courant et maitriser les </w:t>
      </w:r>
      <w:r>
        <w:rPr>
          <w:rStyle w:val="Accentuationforte"/>
          <w:b w:val="0"/>
          <w:bCs w:val="0"/>
        </w:rPr>
        <w:t>échéanciers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des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dossiers</w:t>
      </w:r>
      <w:r>
        <w:rPr>
          <w:rStyle w:val="Accentuationforte"/>
          <w:b w:val="0"/>
          <w:bCs w:val="0"/>
          <w:spacing w:val="-1"/>
        </w:rPr>
        <w:t xml:space="preserve"> et</w:t>
      </w:r>
      <w:r>
        <w:rPr>
          <w:rStyle w:val="Accentuationforte"/>
          <w:b w:val="0"/>
          <w:bCs w:val="0"/>
          <w:spacing w:val="-4"/>
        </w:rPr>
        <w:t xml:space="preserve"> </w:t>
      </w:r>
      <w:r>
        <w:rPr>
          <w:rStyle w:val="Accentuationforte"/>
          <w:b w:val="0"/>
          <w:bCs w:val="0"/>
        </w:rPr>
        <w:t>appels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à</w:t>
      </w:r>
      <w:r>
        <w:rPr>
          <w:rStyle w:val="Accentuationforte"/>
          <w:b w:val="0"/>
          <w:bCs w:val="0"/>
          <w:spacing w:val="-3"/>
        </w:rPr>
        <w:t xml:space="preserve"> </w:t>
      </w:r>
      <w:r>
        <w:rPr>
          <w:rStyle w:val="Accentuationforte"/>
          <w:b w:val="0"/>
          <w:bCs w:val="0"/>
        </w:rPr>
        <w:t>projets.</w:t>
      </w:r>
    </w:p>
    <w:p w14:paraId="5CE0C4EA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rStyle w:val="Accentuationforte"/>
          <w:sz w:val="4"/>
          <w:szCs w:val="4"/>
        </w:rPr>
      </w:pPr>
    </w:p>
    <w:p w14:paraId="35EF3DA5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>Contribuer à la rédaction du compte de résultat et du budget prévisionnel dans le respect des orientations</w:t>
      </w:r>
      <w:r>
        <w:rPr>
          <w:spacing w:val="-47"/>
        </w:rPr>
        <w:t xml:space="preserve"> </w:t>
      </w:r>
      <w:r>
        <w:t>politiques définies</w:t>
      </w:r>
      <w:r>
        <w:rPr>
          <w:spacing w:val="1"/>
        </w:rPr>
        <w:t xml:space="preserve"> </w:t>
      </w:r>
      <w:r>
        <w:t>par le</w:t>
      </w:r>
      <w:r>
        <w:rPr>
          <w:spacing w:val="1"/>
        </w:rPr>
        <w:t xml:space="preserve"> </w:t>
      </w:r>
      <w:r>
        <w:t>conseil d’administration.</w:t>
      </w:r>
    </w:p>
    <w:p w14:paraId="361CA75A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044CFB52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 xml:space="preserve">Rendre compte régulièrement du suivi </w:t>
      </w:r>
      <w:r>
        <w:t>financier au conseil d’administration.</w:t>
      </w:r>
    </w:p>
    <w:p w14:paraId="1852212E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21CF9184" w14:textId="78798682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>Être</w:t>
      </w:r>
      <w:r>
        <w:t xml:space="preserve"> garant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l’exécution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validation</w:t>
      </w:r>
      <w:r>
        <w:rPr>
          <w:spacing w:val="-6"/>
        </w:rPr>
        <w:t xml:space="preserve"> </w:t>
      </w:r>
      <w:r>
        <w:t>du</w:t>
      </w:r>
      <w:r>
        <w:rPr>
          <w:spacing w:val="-2"/>
        </w:rPr>
        <w:t xml:space="preserve"> c</w:t>
      </w:r>
      <w:r>
        <w:t>onseil</w:t>
      </w:r>
      <w:r>
        <w:rPr>
          <w:spacing w:val="-1"/>
        </w:rPr>
        <w:t xml:space="preserve"> </w:t>
      </w:r>
      <w:r>
        <w:t>d’administration.</w:t>
      </w:r>
    </w:p>
    <w:p w14:paraId="330E4A73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4"/>
          <w:szCs w:val="4"/>
        </w:rPr>
      </w:pPr>
    </w:p>
    <w:p w14:paraId="464ADAEB" w14:textId="77777777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rPr>
          <w:spacing w:val="-1"/>
        </w:rPr>
        <w:t xml:space="preserve">Veiller à la recherche de </w:t>
      </w:r>
      <w:r>
        <w:t>financements</w:t>
      </w:r>
      <w:r>
        <w:rPr>
          <w:spacing w:val="-1"/>
        </w:rPr>
        <w:t xml:space="preserve"> complémentaires </w:t>
      </w:r>
      <w:r>
        <w:t>pour</w:t>
      </w:r>
      <w:r>
        <w:rPr>
          <w:spacing w:val="-4"/>
        </w:rPr>
        <w:t xml:space="preserve"> </w:t>
      </w:r>
      <w:r>
        <w:t>stabiliser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actions,</w:t>
      </w:r>
      <w:r>
        <w:rPr>
          <w:spacing w:val="-3"/>
        </w:rPr>
        <w:t xml:space="preserve"> </w:t>
      </w:r>
      <w:r>
        <w:t>voir</w:t>
      </w:r>
      <w:r>
        <w:rPr>
          <w:spacing w:val="-5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développer</w:t>
      </w:r>
      <w:r>
        <w:rPr>
          <w:spacing w:val="-2"/>
        </w:rPr>
        <w:t xml:space="preserve"> </w:t>
      </w:r>
      <w:r>
        <w:t>de nouvelles validées pa</w:t>
      </w:r>
      <w:r>
        <w:t>r le conseil d’administration.</w:t>
      </w:r>
    </w:p>
    <w:p w14:paraId="40BD4B9A" w14:textId="77777777" w:rsidR="004D05F8" w:rsidRDefault="004D05F8">
      <w:pPr>
        <w:pStyle w:val="Corpsdetexte"/>
        <w:tabs>
          <w:tab w:val="left" w:pos="218"/>
        </w:tabs>
        <w:spacing w:before="0"/>
        <w:ind w:left="0" w:firstLine="0"/>
        <w:rPr>
          <w:sz w:val="8"/>
          <w:szCs w:val="8"/>
        </w:rPr>
      </w:pPr>
    </w:p>
    <w:p w14:paraId="390A31CE" w14:textId="692A199E" w:rsidR="004D05F8" w:rsidRDefault="004C4D9D">
      <w:pPr>
        <w:pStyle w:val="Corpsdetexte"/>
        <w:numPr>
          <w:ilvl w:val="0"/>
          <w:numId w:val="1"/>
        </w:numPr>
        <w:tabs>
          <w:tab w:val="clear" w:pos="707"/>
          <w:tab w:val="left" w:pos="0"/>
        </w:tabs>
        <w:spacing w:before="0"/>
      </w:pPr>
      <w:r>
        <w:t>Assurer la gestion logistique et technique des locaux, la sécurité des personnes et met en œuvre tous les aspects</w:t>
      </w:r>
      <w:r>
        <w:rPr>
          <w:spacing w:val="-47"/>
        </w:rPr>
        <w:t xml:space="preserve"> </w:t>
      </w:r>
      <w:r>
        <w:t>réglementaires.</w:t>
      </w:r>
    </w:p>
    <w:p w14:paraId="0F25ADED" w14:textId="77777777" w:rsidR="004C4D9D" w:rsidRDefault="004C4D9D" w:rsidP="004C4D9D">
      <w:pPr>
        <w:pStyle w:val="Corpsdetexte"/>
        <w:tabs>
          <w:tab w:val="left" w:pos="0"/>
        </w:tabs>
        <w:spacing w:before="0"/>
        <w:ind w:left="0" w:firstLine="0"/>
      </w:pPr>
    </w:p>
    <w:p w14:paraId="57258407" w14:textId="77777777" w:rsidR="004D05F8" w:rsidRDefault="004D05F8">
      <w:pPr>
        <w:pStyle w:val="Corpsdetexte"/>
        <w:spacing w:before="0"/>
        <w:ind w:left="0" w:firstLine="0"/>
        <w:rPr>
          <w:rStyle w:val="Accentuationforte"/>
        </w:rPr>
      </w:pPr>
    </w:p>
    <w:p w14:paraId="5546D25D" w14:textId="77777777" w:rsidR="004D05F8" w:rsidRDefault="004C4D9D">
      <w:pPr>
        <w:pStyle w:val="Paragraphedeliste"/>
        <w:spacing w:before="0"/>
        <w:ind w:left="737" w:firstLine="0"/>
        <w:rPr>
          <w:b/>
          <w:bCs/>
        </w:rPr>
      </w:pPr>
      <w:r>
        <w:rPr>
          <w:rStyle w:val="Accentuationforte"/>
        </w:rPr>
        <w:lastRenderedPageBreak/>
        <w:t>4. Conforter et développer la dynamique associative.</w:t>
      </w:r>
    </w:p>
    <w:p w14:paraId="1901211D" w14:textId="77777777" w:rsidR="004D05F8" w:rsidRDefault="004D05F8">
      <w:pPr>
        <w:pStyle w:val="Paragraphedeliste"/>
        <w:spacing w:before="0"/>
        <w:ind w:left="737" w:firstLine="0"/>
        <w:rPr>
          <w:rStyle w:val="Accentuationforte"/>
        </w:rPr>
      </w:pPr>
    </w:p>
    <w:p w14:paraId="5B601B84" w14:textId="77777777" w:rsidR="004D05F8" w:rsidRDefault="004C4D9D">
      <w:pPr>
        <w:pStyle w:val="Corpsdetexte"/>
        <w:numPr>
          <w:ilvl w:val="0"/>
          <w:numId w:val="5"/>
        </w:numPr>
        <w:spacing w:before="0"/>
      </w:pPr>
      <w:r>
        <w:rPr>
          <w:rStyle w:val="Accentuationforte"/>
          <w:b w:val="0"/>
          <w:bCs w:val="0"/>
        </w:rPr>
        <w:t xml:space="preserve">Préparer et participer aux </w:t>
      </w:r>
      <w:r>
        <w:rPr>
          <w:rStyle w:val="Accentuationforte"/>
          <w:b w:val="0"/>
          <w:bCs w:val="0"/>
        </w:rPr>
        <w:t>instances associatives (conseil d’administration et bureau de l’association).</w:t>
      </w:r>
    </w:p>
    <w:p w14:paraId="110C89D2" w14:textId="77777777" w:rsidR="004D05F8" w:rsidRDefault="004D05F8">
      <w:pPr>
        <w:pStyle w:val="Corpsdetexte"/>
        <w:spacing w:before="0"/>
        <w:rPr>
          <w:rStyle w:val="Accentuationforte"/>
          <w:sz w:val="4"/>
          <w:szCs w:val="4"/>
        </w:rPr>
      </w:pPr>
    </w:p>
    <w:p w14:paraId="2910023A" w14:textId="77777777" w:rsidR="004D05F8" w:rsidRDefault="004C4D9D">
      <w:pPr>
        <w:numPr>
          <w:ilvl w:val="0"/>
          <w:numId w:val="5"/>
        </w:numPr>
      </w:pPr>
      <w:r>
        <w:rPr>
          <w:rStyle w:val="Accentuationforte"/>
          <w:b w:val="0"/>
          <w:bCs w:val="0"/>
        </w:rPr>
        <w:t>Accompagner et mettre en place les décisions</w:t>
      </w:r>
      <w:r>
        <w:t xml:space="preserve"> du conseil d’administration.</w:t>
      </w:r>
    </w:p>
    <w:p w14:paraId="663222BD" w14:textId="77777777" w:rsidR="004D05F8" w:rsidRDefault="004D05F8">
      <w:pPr>
        <w:rPr>
          <w:sz w:val="4"/>
          <w:szCs w:val="4"/>
        </w:rPr>
      </w:pPr>
    </w:p>
    <w:p w14:paraId="2C6BAB4A" w14:textId="77777777" w:rsidR="004D05F8" w:rsidRDefault="004C4D9D">
      <w:pPr>
        <w:numPr>
          <w:ilvl w:val="0"/>
          <w:numId w:val="5"/>
        </w:numPr>
      </w:pPr>
      <w:r>
        <w:t xml:space="preserve">Partager les activités et </w:t>
      </w:r>
      <w:r>
        <w:rPr>
          <w:rStyle w:val="Accentuationforte"/>
          <w:b w:val="0"/>
          <w:bCs w:val="0"/>
        </w:rPr>
        <w:t>aider à la prise de décisions du conseil d’administration.</w:t>
      </w:r>
    </w:p>
    <w:p w14:paraId="39970EAC" w14:textId="77777777" w:rsidR="004D05F8" w:rsidRDefault="004D05F8">
      <w:pPr>
        <w:rPr>
          <w:rStyle w:val="Accentuationforte"/>
          <w:sz w:val="4"/>
          <w:szCs w:val="4"/>
        </w:rPr>
      </w:pPr>
    </w:p>
    <w:p w14:paraId="731ABFB0" w14:textId="77777777" w:rsidR="004D05F8" w:rsidRDefault="004C4D9D">
      <w:pPr>
        <w:numPr>
          <w:ilvl w:val="0"/>
          <w:numId w:val="5"/>
        </w:numPr>
      </w:pPr>
      <w:r>
        <w:t xml:space="preserve">Préparer et </w:t>
      </w:r>
      <w:r>
        <w:t>organiser l’assemblée générale.</w:t>
      </w:r>
    </w:p>
    <w:p w14:paraId="6438AFA8" w14:textId="77777777" w:rsidR="004D05F8" w:rsidRDefault="004D05F8">
      <w:pPr>
        <w:rPr>
          <w:sz w:val="4"/>
          <w:szCs w:val="4"/>
        </w:rPr>
      </w:pPr>
    </w:p>
    <w:p w14:paraId="6DB7AF72" w14:textId="77777777" w:rsidR="004D05F8" w:rsidRDefault="004C4D9D">
      <w:pPr>
        <w:numPr>
          <w:ilvl w:val="0"/>
          <w:numId w:val="5"/>
        </w:numPr>
      </w:pPr>
      <w:r>
        <w:t>Accompagner la vie associative et l’affirmation politique de ses valeurs d’éducation populaire.</w:t>
      </w:r>
    </w:p>
    <w:p w14:paraId="3AD2AC70" w14:textId="77777777" w:rsidR="004D05F8" w:rsidRDefault="004D05F8">
      <w:pPr>
        <w:rPr>
          <w:sz w:val="4"/>
          <w:szCs w:val="4"/>
        </w:rPr>
      </w:pPr>
    </w:p>
    <w:p w14:paraId="3F2E20A0" w14:textId="77777777" w:rsidR="004D05F8" w:rsidRDefault="004C4D9D">
      <w:pPr>
        <w:numPr>
          <w:ilvl w:val="0"/>
          <w:numId w:val="5"/>
        </w:numPr>
      </w:pPr>
      <w:r>
        <w:t xml:space="preserve">Mettre en place des espaces collectif de travail et concertation (séminaire annuel, commissions de travail, etc.). </w:t>
      </w:r>
    </w:p>
    <w:p w14:paraId="67A66F17" w14:textId="77777777" w:rsidR="004D05F8" w:rsidRDefault="004D05F8">
      <w:pPr>
        <w:rPr>
          <w:sz w:val="4"/>
          <w:szCs w:val="4"/>
        </w:rPr>
      </w:pPr>
    </w:p>
    <w:p w14:paraId="7700C4CE" w14:textId="77777777" w:rsidR="004D05F8" w:rsidRDefault="004C4D9D">
      <w:pPr>
        <w:pStyle w:val="Corpsdetexte"/>
        <w:numPr>
          <w:ilvl w:val="0"/>
          <w:numId w:val="5"/>
        </w:numPr>
        <w:spacing w:before="0"/>
      </w:pPr>
      <w:r>
        <w:rPr>
          <w:rStyle w:val="Accentuationforte"/>
          <w:b w:val="0"/>
          <w:bCs w:val="0"/>
        </w:rPr>
        <w:t>Représent</w:t>
      </w:r>
      <w:r>
        <w:rPr>
          <w:rStyle w:val="Accentuationforte"/>
          <w:b w:val="0"/>
          <w:bCs w:val="0"/>
        </w:rPr>
        <w:t>er l’association auprès des institutions et partenaires locaux.</w:t>
      </w:r>
    </w:p>
    <w:p w14:paraId="738B11E9" w14:textId="77777777" w:rsidR="004D05F8" w:rsidRDefault="004D05F8">
      <w:pPr>
        <w:pStyle w:val="Corpsdetexte"/>
        <w:spacing w:before="0"/>
        <w:rPr>
          <w:rStyle w:val="Accentuationforte"/>
          <w:sz w:val="4"/>
          <w:szCs w:val="4"/>
        </w:rPr>
      </w:pPr>
    </w:p>
    <w:p w14:paraId="393B1A3F" w14:textId="77777777" w:rsidR="004D05F8" w:rsidRDefault="004C4D9D">
      <w:pPr>
        <w:pStyle w:val="Corpsdetexte"/>
        <w:numPr>
          <w:ilvl w:val="0"/>
          <w:numId w:val="5"/>
        </w:numPr>
        <w:spacing w:before="0"/>
      </w:pPr>
      <w:r>
        <w:rPr>
          <w:rStyle w:val="Accentuationforte"/>
          <w:b w:val="0"/>
          <w:bCs w:val="0"/>
        </w:rPr>
        <w:t>Accompagner l’association sur des orientations stratégiques structurelles à modéliser.</w:t>
      </w:r>
    </w:p>
    <w:p w14:paraId="2B6AAD71" w14:textId="77777777" w:rsidR="004D05F8" w:rsidRDefault="004D05F8">
      <w:pPr>
        <w:pStyle w:val="Corpsdetexte"/>
        <w:spacing w:before="0"/>
        <w:ind w:left="819" w:firstLine="0"/>
        <w:rPr>
          <w:rStyle w:val="Accentuationforte"/>
          <w:b w:val="0"/>
          <w:bCs w:val="0"/>
          <w:sz w:val="16"/>
          <w:szCs w:val="16"/>
        </w:rPr>
      </w:pPr>
    </w:p>
    <w:p w14:paraId="368C97A0" w14:textId="77777777" w:rsidR="004D05F8" w:rsidRDefault="004C4D9D">
      <w:pPr>
        <w:pStyle w:val="Corpsdetexte"/>
        <w:numPr>
          <w:ilvl w:val="0"/>
          <w:numId w:val="8"/>
        </w:numPr>
        <w:spacing w:before="0"/>
        <w:ind w:left="737" w:firstLine="0"/>
      </w:pPr>
      <w:r>
        <w:rPr>
          <w:rStyle w:val="Accentuationforte"/>
          <w:color w:val="6F2F9F"/>
          <w:spacing w:val="-5"/>
          <w:sz w:val="24"/>
          <w:szCs w:val="24"/>
        </w:rPr>
        <w:t xml:space="preserve">Connaissances, compétences techniques et qualités </w:t>
      </w:r>
      <w:proofErr w:type="gramStart"/>
      <w:r>
        <w:rPr>
          <w:rStyle w:val="Accentuationforte"/>
          <w:color w:val="6F2F9F"/>
          <w:spacing w:val="-5"/>
          <w:sz w:val="24"/>
          <w:szCs w:val="24"/>
        </w:rPr>
        <w:t>requises</w:t>
      </w:r>
      <w:r>
        <w:rPr>
          <w:rStyle w:val="Accentuationforte"/>
          <w:color w:val="6F2F9F"/>
          <w:sz w:val="24"/>
          <w:szCs w:val="24"/>
        </w:rPr>
        <w:t>:</w:t>
      </w:r>
      <w:proofErr w:type="gramEnd"/>
    </w:p>
    <w:p w14:paraId="4AA1AB38" w14:textId="77777777" w:rsidR="004D05F8" w:rsidRDefault="004D05F8">
      <w:pPr>
        <w:pStyle w:val="Corpsdetexte"/>
        <w:spacing w:before="0"/>
        <w:ind w:left="0" w:firstLine="0"/>
        <w:rPr>
          <w:rStyle w:val="Accentuationforte"/>
          <w:sz w:val="16"/>
          <w:szCs w:val="16"/>
        </w:rPr>
      </w:pPr>
    </w:p>
    <w:p w14:paraId="373251DF" w14:textId="77777777" w:rsidR="004D05F8" w:rsidRDefault="004C4D9D">
      <w:pPr>
        <w:pStyle w:val="Corpsdetexte"/>
        <w:spacing w:before="0"/>
        <w:ind w:left="0" w:firstLine="0"/>
      </w:pPr>
      <w:r>
        <w:rPr>
          <w:rStyle w:val="Accentuationforte"/>
        </w:rPr>
        <w:tab/>
        <w:t>Compétences attendues :</w:t>
      </w:r>
    </w:p>
    <w:p w14:paraId="207B9947" w14:textId="77777777" w:rsidR="004D05F8" w:rsidRDefault="004C4D9D">
      <w:pPr>
        <w:pStyle w:val="Corpsdetexte"/>
        <w:numPr>
          <w:ilvl w:val="0"/>
          <w:numId w:val="9"/>
        </w:numPr>
        <w:spacing w:before="0"/>
      </w:pPr>
      <w:r>
        <w:t>Maitrise de l’env</w:t>
      </w:r>
      <w:r>
        <w:t>ironnement socioculturel et des problématiques sociales.</w:t>
      </w:r>
    </w:p>
    <w:p w14:paraId="40B3F449" w14:textId="77777777" w:rsidR="004D05F8" w:rsidRDefault="004C4D9D">
      <w:pPr>
        <w:pStyle w:val="Corpsdetexte"/>
        <w:numPr>
          <w:ilvl w:val="0"/>
          <w:numId w:val="9"/>
        </w:numPr>
        <w:spacing w:before="0"/>
      </w:pPr>
      <w:r>
        <w:t>Connaissance des dispositifs publics et habitude du dialogue avec les institutions.</w:t>
      </w:r>
    </w:p>
    <w:p w14:paraId="52AF76E6" w14:textId="77777777" w:rsidR="004D05F8" w:rsidRDefault="004C4D9D">
      <w:pPr>
        <w:pStyle w:val="Corpsdetexte"/>
        <w:numPr>
          <w:ilvl w:val="0"/>
          <w:numId w:val="9"/>
        </w:numPr>
        <w:spacing w:before="0"/>
      </w:pPr>
      <w:r>
        <w:t>Maitrise de la méthodologie de projet, du pilotage d’un projet d’organisation et son évaluation.</w:t>
      </w:r>
    </w:p>
    <w:p w14:paraId="3071425A" w14:textId="77777777" w:rsidR="004D05F8" w:rsidRDefault="004C4D9D">
      <w:pPr>
        <w:pStyle w:val="Paragraphedeliste"/>
        <w:numPr>
          <w:ilvl w:val="0"/>
          <w:numId w:val="9"/>
        </w:numPr>
        <w:tabs>
          <w:tab w:val="clear" w:pos="720"/>
          <w:tab w:val="left" w:pos="218"/>
        </w:tabs>
        <w:spacing w:before="0" w:line="252" w:lineRule="auto"/>
      </w:pPr>
      <w:r>
        <w:t>Management des ressources humaines : animation de l’équipe salariée, du travail associé</w:t>
      </w:r>
      <w:r>
        <w:rPr>
          <w:spacing w:val="-47"/>
        </w:rPr>
        <w:t xml:space="preserve"> </w:t>
      </w:r>
      <w:r>
        <w:t>(bénévole-salarié).</w:t>
      </w:r>
    </w:p>
    <w:p w14:paraId="040B46A6" w14:textId="77777777" w:rsidR="004D05F8" w:rsidRDefault="004C4D9D">
      <w:pPr>
        <w:pStyle w:val="Paragraphedeliste"/>
        <w:numPr>
          <w:ilvl w:val="0"/>
          <w:numId w:val="9"/>
        </w:numPr>
        <w:tabs>
          <w:tab w:val="clear" w:pos="720"/>
          <w:tab w:val="left" w:pos="218"/>
        </w:tabs>
        <w:spacing w:before="0" w:line="252" w:lineRule="auto"/>
      </w:pPr>
      <w:r>
        <w:t>Savoir-faire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habitants</w:t>
      </w:r>
      <w:r>
        <w:rPr>
          <w:spacing w:val="-4"/>
        </w:rPr>
        <w:t>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mobilisation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bénévolat et le travail</w:t>
      </w:r>
      <w:r>
        <w:rPr>
          <w:spacing w:val="-3"/>
        </w:rPr>
        <w:t xml:space="preserve"> </w:t>
      </w:r>
      <w:r>
        <w:t>en partenariat.</w:t>
      </w:r>
    </w:p>
    <w:p w14:paraId="3FA1FA83" w14:textId="77777777" w:rsidR="004D05F8" w:rsidRDefault="004C4D9D">
      <w:pPr>
        <w:pStyle w:val="Corpsdetexte"/>
        <w:numPr>
          <w:ilvl w:val="0"/>
          <w:numId w:val="9"/>
        </w:numPr>
        <w:spacing w:before="0"/>
      </w:pPr>
      <w:r>
        <w:t xml:space="preserve">Maitrise des outils de </w:t>
      </w:r>
      <w:r>
        <w:t>l’animation participative.</w:t>
      </w:r>
    </w:p>
    <w:p w14:paraId="441453DF" w14:textId="77777777" w:rsidR="004D05F8" w:rsidRDefault="004C4D9D">
      <w:pPr>
        <w:pStyle w:val="Paragraphedeliste"/>
        <w:numPr>
          <w:ilvl w:val="0"/>
          <w:numId w:val="9"/>
        </w:numPr>
        <w:tabs>
          <w:tab w:val="clear" w:pos="720"/>
          <w:tab w:val="left" w:pos="218"/>
        </w:tabs>
        <w:spacing w:before="0"/>
      </w:pPr>
      <w:r>
        <w:t>Capacité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faciliter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cohésion</w:t>
      </w:r>
      <w:r>
        <w:rPr>
          <w:spacing w:val="-2"/>
        </w:rPr>
        <w:t xml:space="preserve"> </w:t>
      </w:r>
      <w:r>
        <w:t>d’équipe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collective.</w:t>
      </w:r>
    </w:p>
    <w:p w14:paraId="5AE27B82" w14:textId="77777777" w:rsidR="004D05F8" w:rsidRDefault="004C4D9D">
      <w:pPr>
        <w:pStyle w:val="Corpsdetexte"/>
        <w:numPr>
          <w:ilvl w:val="0"/>
          <w:numId w:val="9"/>
        </w:numPr>
        <w:spacing w:before="0"/>
      </w:pPr>
      <w:r>
        <w:t>Capacités relationnelles : écoute, dialogue, disponibilité, pédagogie, gestion des conflits.</w:t>
      </w:r>
    </w:p>
    <w:p w14:paraId="3DA920D7" w14:textId="77777777" w:rsidR="004D05F8" w:rsidRDefault="004C4D9D">
      <w:pPr>
        <w:pStyle w:val="Corpsdetexte"/>
        <w:numPr>
          <w:ilvl w:val="0"/>
          <w:numId w:val="9"/>
        </w:numPr>
        <w:spacing w:before="0"/>
      </w:pPr>
      <w:r>
        <w:t>Maitrise de la gestion financière.</w:t>
      </w:r>
    </w:p>
    <w:p w14:paraId="1C5DA030" w14:textId="77777777" w:rsidR="004D05F8" w:rsidRDefault="004C4D9D">
      <w:pPr>
        <w:pStyle w:val="Paragraphedeliste"/>
        <w:numPr>
          <w:ilvl w:val="0"/>
          <w:numId w:val="9"/>
        </w:numPr>
        <w:tabs>
          <w:tab w:val="clear" w:pos="720"/>
          <w:tab w:val="left" w:pos="218"/>
        </w:tabs>
        <w:spacing w:before="0"/>
      </w:pPr>
      <w:r>
        <w:t>Maitrise des</w:t>
      </w:r>
      <w:r>
        <w:rPr>
          <w:spacing w:val="-3"/>
        </w:rPr>
        <w:t xml:space="preserve"> </w:t>
      </w:r>
      <w:r>
        <w:t>appels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projets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secteur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capacité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identifier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nouvelles sources</w:t>
      </w:r>
      <w:r>
        <w:rPr>
          <w:spacing w:val="-1"/>
        </w:rPr>
        <w:t xml:space="preserve"> </w:t>
      </w:r>
      <w:r>
        <w:t>de financements.</w:t>
      </w:r>
    </w:p>
    <w:p w14:paraId="4ED7213C" w14:textId="77777777" w:rsidR="004D05F8" w:rsidRDefault="004C4D9D">
      <w:pPr>
        <w:pStyle w:val="Corpsdetexte"/>
        <w:numPr>
          <w:ilvl w:val="0"/>
          <w:numId w:val="9"/>
        </w:numPr>
        <w:tabs>
          <w:tab w:val="clear" w:pos="720"/>
          <w:tab w:val="left" w:pos="218"/>
        </w:tabs>
        <w:spacing w:before="0"/>
      </w:pPr>
      <w:r>
        <w:rPr>
          <w:spacing w:val="-1"/>
        </w:rPr>
        <w:t xml:space="preserve">Habitude du travail en </w:t>
      </w:r>
      <w:r>
        <w:t>autonomie et éthique dans le</w:t>
      </w:r>
      <w:r>
        <w:rPr>
          <w:spacing w:val="-2"/>
        </w:rPr>
        <w:t xml:space="preserve"> </w:t>
      </w:r>
      <w:r>
        <w:t>travail.</w:t>
      </w:r>
    </w:p>
    <w:p w14:paraId="2E22E5CC" w14:textId="77777777" w:rsidR="004D05F8" w:rsidRDefault="004D05F8">
      <w:pPr>
        <w:pStyle w:val="Corpsdetexte"/>
        <w:spacing w:before="0"/>
        <w:ind w:left="0" w:firstLine="0"/>
        <w:rPr>
          <w:u w:val="single"/>
        </w:rPr>
      </w:pPr>
    </w:p>
    <w:p w14:paraId="0BD68546" w14:textId="77777777" w:rsidR="004D05F8" w:rsidRDefault="004C4D9D">
      <w:pPr>
        <w:pStyle w:val="Corpsdetexte"/>
        <w:spacing w:before="0"/>
        <w:ind w:left="0" w:firstLine="0"/>
        <w:rPr>
          <w:b/>
          <w:bCs/>
        </w:rPr>
      </w:pPr>
      <w:r>
        <w:rPr>
          <w:b/>
          <w:bCs/>
        </w:rPr>
        <w:tab/>
        <w:t>Aptitudes complémentaires :</w:t>
      </w:r>
    </w:p>
    <w:p w14:paraId="3FC390D1" w14:textId="77777777" w:rsidR="004D05F8" w:rsidRDefault="004C4D9D">
      <w:pPr>
        <w:pStyle w:val="Corpsdetexte"/>
        <w:numPr>
          <w:ilvl w:val="0"/>
          <w:numId w:val="10"/>
        </w:numPr>
        <w:spacing w:before="0"/>
      </w:pPr>
      <w:r>
        <w:t>Qualités d’analyse, de synthèse et de rédaction.</w:t>
      </w:r>
    </w:p>
    <w:p w14:paraId="4C977938" w14:textId="77777777" w:rsidR="004D05F8" w:rsidRDefault="004C4D9D">
      <w:pPr>
        <w:pStyle w:val="Corpsdetexte"/>
        <w:numPr>
          <w:ilvl w:val="0"/>
          <w:numId w:val="10"/>
        </w:numPr>
        <w:spacing w:before="0"/>
      </w:pPr>
      <w:r>
        <w:t>Connaissances et ou expérience dans la co</w:t>
      </w:r>
      <w:r>
        <w:t>nduite au changement.</w:t>
      </w:r>
    </w:p>
    <w:p w14:paraId="6A122445" w14:textId="77777777" w:rsidR="004D05F8" w:rsidRDefault="004C4D9D">
      <w:pPr>
        <w:pStyle w:val="Corpsdetexte"/>
        <w:numPr>
          <w:ilvl w:val="0"/>
          <w:numId w:val="10"/>
        </w:numPr>
        <w:spacing w:before="0"/>
      </w:pPr>
      <w:r>
        <w:t>Maîtrise des outils informatiques.</w:t>
      </w:r>
    </w:p>
    <w:p w14:paraId="55065D7B" w14:textId="77777777" w:rsidR="004D05F8" w:rsidRDefault="004D05F8">
      <w:pPr>
        <w:pStyle w:val="Corpsdetexte"/>
        <w:spacing w:before="0"/>
        <w:ind w:left="0" w:firstLine="0"/>
        <w:rPr>
          <w:sz w:val="16"/>
          <w:szCs w:val="16"/>
        </w:rPr>
      </w:pPr>
    </w:p>
    <w:p w14:paraId="703D1F88" w14:textId="77777777" w:rsidR="004D05F8" w:rsidRDefault="004C4D9D">
      <w:pPr>
        <w:pStyle w:val="Corpsdetexte"/>
        <w:spacing w:before="0"/>
        <w:ind w:left="0" w:firstLine="0"/>
        <w:rPr>
          <w:b/>
          <w:bCs/>
        </w:rPr>
      </w:pPr>
      <w:r>
        <w:rPr>
          <w:b/>
          <w:bCs/>
        </w:rPr>
        <w:tab/>
        <w:t>Relations fonctionnelles :</w:t>
      </w:r>
    </w:p>
    <w:p w14:paraId="73EF9B2A" w14:textId="77777777" w:rsidR="004D05F8" w:rsidRDefault="004C4D9D">
      <w:pPr>
        <w:pStyle w:val="Corpsdetexte"/>
        <w:numPr>
          <w:ilvl w:val="0"/>
          <w:numId w:val="11"/>
        </w:numPr>
        <w:spacing w:before="0"/>
      </w:pPr>
      <w:r>
        <w:t>Relations régulières avec les publics accueillis au sein de l’établissement.</w:t>
      </w:r>
    </w:p>
    <w:p w14:paraId="4A2096B7" w14:textId="77777777" w:rsidR="004D05F8" w:rsidRDefault="004C4D9D">
      <w:pPr>
        <w:pStyle w:val="Corpsdetexte"/>
        <w:numPr>
          <w:ilvl w:val="0"/>
          <w:numId w:val="11"/>
        </w:numPr>
        <w:spacing w:before="0"/>
      </w:pPr>
      <w:r>
        <w:t xml:space="preserve">Collaboration avec les partenaires locaux et associatifs et les structures </w:t>
      </w:r>
      <w:r>
        <w:t>institutionnelles.</w:t>
      </w:r>
    </w:p>
    <w:p w14:paraId="5F42B914" w14:textId="77777777" w:rsidR="004D05F8" w:rsidRDefault="004C4D9D">
      <w:pPr>
        <w:pStyle w:val="Corpsdetexte"/>
        <w:numPr>
          <w:ilvl w:val="0"/>
          <w:numId w:val="11"/>
        </w:numPr>
        <w:spacing w:before="0"/>
      </w:pPr>
      <w:r>
        <w:t>Travail régulier en complémentarité avec d’autres établissements socioculturels du territoire.</w:t>
      </w:r>
    </w:p>
    <w:p w14:paraId="1DC322DD" w14:textId="77777777" w:rsidR="004D05F8" w:rsidRDefault="004D05F8">
      <w:pPr>
        <w:pStyle w:val="Corpsdetexte"/>
        <w:spacing w:before="0"/>
        <w:ind w:left="0" w:firstLine="0"/>
        <w:jc w:val="center"/>
        <w:rPr>
          <w:rStyle w:val="Accentuationforte"/>
          <w:sz w:val="16"/>
          <w:szCs w:val="16"/>
        </w:rPr>
      </w:pPr>
    </w:p>
    <w:p w14:paraId="621D2FA8" w14:textId="77777777" w:rsidR="004D05F8" w:rsidRDefault="004C4D9D">
      <w:pPr>
        <w:pStyle w:val="Corpsdetexte"/>
        <w:numPr>
          <w:ilvl w:val="0"/>
          <w:numId w:val="8"/>
        </w:numPr>
        <w:spacing w:before="0"/>
        <w:ind w:left="737" w:firstLine="0"/>
      </w:pPr>
      <w:r>
        <w:rPr>
          <w:rStyle w:val="Accentuationforte"/>
          <w:color w:val="6F2F9F"/>
          <w:spacing w:val="-5"/>
          <w:sz w:val="24"/>
          <w:szCs w:val="24"/>
        </w:rPr>
        <w:t xml:space="preserve">Profil </w:t>
      </w:r>
      <w:proofErr w:type="gramStart"/>
      <w:r>
        <w:rPr>
          <w:rStyle w:val="Accentuationforte"/>
          <w:color w:val="6F2F9F"/>
          <w:spacing w:val="-5"/>
          <w:sz w:val="24"/>
          <w:szCs w:val="24"/>
        </w:rPr>
        <w:t>recherché</w:t>
      </w:r>
      <w:r>
        <w:rPr>
          <w:rStyle w:val="Accentuationforte"/>
          <w:color w:val="6F2F9F"/>
          <w:sz w:val="24"/>
          <w:szCs w:val="24"/>
        </w:rPr>
        <w:t>:</w:t>
      </w:r>
      <w:proofErr w:type="gramEnd"/>
    </w:p>
    <w:p w14:paraId="14BA22CA" w14:textId="77777777" w:rsidR="004D05F8" w:rsidRDefault="004D05F8">
      <w:pPr>
        <w:pStyle w:val="Corpsdetexte"/>
        <w:spacing w:before="0"/>
        <w:ind w:left="0" w:firstLine="0"/>
        <w:jc w:val="center"/>
        <w:rPr>
          <w:rStyle w:val="Accentuationforte"/>
          <w:sz w:val="16"/>
          <w:szCs w:val="16"/>
        </w:rPr>
      </w:pPr>
    </w:p>
    <w:p w14:paraId="43D5624B" w14:textId="77777777" w:rsidR="004D05F8" w:rsidRDefault="004C4D9D">
      <w:pPr>
        <w:pStyle w:val="Corpsdetexte"/>
        <w:numPr>
          <w:ilvl w:val="0"/>
          <w:numId w:val="6"/>
        </w:numPr>
        <w:spacing w:before="0"/>
      </w:pPr>
      <w:r>
        <w:rPr>
          <w:rStyle w:val="Accentuationforte"/>
          <w:b w:val="0"/>
          <w:bCs w:val="0"/>
        </w:rPr>
        <w:t>Titulaire d’une qualification de niveau 6 (anciennement niveau II) en D</w:t>
      </w:r>
      <w:r>
        <w:rPr>
          <w:rStyle w:val="Accentuationforte"/>
          <w:b w:val="0"/>
          <w:bCs w:val="0"/>
        </w:rPr>
        <w:t>éveloppement</w:t>
      </w:r>
      <w:r>
        <w:rPr>
          <w:rStyle w:val="Accentuationforte"/>
          <w:b w:val="0"/>
          <w:bCs w:val="0"/>
          <w:spacing w:val="-2"/>
        </w:rPr>
        <w:t xml:space="preserve"> </w:t>
      </w:r>
      <w:r>
        <w:rPr>
          <w:rStyle w:val="Accentuationforte"/>
          <w:b w:val="0"/>
          <w:bCs w:val="0"/>
        </w:rPr>
        <w:t>Social</w:t>
      </w:r>
      <w:r>
        <w:rPr>
          <w:rStyle w:val="Accentuationforte"/>
          <w:b w:val="0"/>
          <w:bCs w:val="0"/>
          <w:spacing w:val="-4"/>
        </w:rPr>
        <w:t xml:space="preserve"> </w:t>
      </w:r>
      <w:r>
        <w:rPr>
          <w:rStyle w:val="Accentuationforte"/>
          <w:b w:val="0"/>
          <w:bCs w:val="0"/>
        </w:rPr>
        <w:t>Local</w:t>
      </w:r>
      <w:r>
        <w:rPr>
          <w:rStyle w:val="Accentuationforte"/>
          <w:b w:val="0"/>
          <w:bCs w:val="0"/>
          <w:spacing w:val="-3"/>
        </w:rPr>
        <w:t xml:space="preserve"> </w:t>
      </w:r>
      <w:r>
        <w:rPr>
          <w:rStyle w:val="Accentuationforte"/>
          <w:b w:val="0"/>
          <w:bCs w:val="0"/>
        </w:rPr>
        <w:t>/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Ingénierie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sociale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/</w:t>
      </w:r>
      <w:r>
        <w:rPr>
          <w:rStyle w:val="Accentuationforte"/>
          <w:b w:val="0"/>
          <w:bCs w:val="0"/>
          <w:spacing w:val="-3"/>
        </w:rPr>
        <w:t xml:space="preserve"> </w:t>
      </w:r>
      <w:r>
        <w:rPr>
          <w:rStyle w:val="Accentuationforte"/>
          <w:b w:val="0"/>
          <w:bCs w:val="0"/>
        </w:rPr>
        <w:t>Direction</w:t>
      </w:r>
      <w:r>
        <w:rPr>
          <w:rStyle w:val="Accentuationforte"/>
          <w:b w:val="0"/>
          <w:bCs w:val="0"/>
          <w:spacing w:val="-5"/>
        </w:rPr>
        <w:t xml:space="preserve"> </w:t>
      </w:r>
      <w:r>
        <w:rPr>
          <w:rStyle w:val="Accentuationforte"/>
          <w:b w:val="0"/>
          <w:bCs w:val="0"/>
        </w:rPr>
        <w:t>de structure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et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de</w:t>
      </w:r>
      <w:r>
        <w:rPr>
          <w:rStyle w:val="Accentuationforte"/>
          <w:b w:val="0"/>
          <w:bCs w:val="0"/>
          <w:spacing w:val="-1"/>
        </w:rPr>
        <w:t xml:space="preserve"> </w:t>
      </w:r>
      <w:r>
        <w:rPr>
          <w:rStyle w:val="Accentuationforte"/>
          <w:b w:val="0"/>
          <w:bCs w:val="0"/>
        </w:rPr>
        <w:t>projets</w:t>
      </w:r>
      <w:r>
        <w:rPr>
          <w:rStyle w:val="Accentuationforte"/>
          <w:b w:val="0"/>
          <w:bCs w:val="0"/>
        </w:rPr>
        <w:t xml:space="preserve"> (DESJEPS, CAFERUIS, Master IDS, etc.).</w:t>
      </w:r>
    </w:p>
    <w:p w14:paraId="6C28B8F3" w14:textId="77777777" w:rsidR="004D05F8" w:rsidRDefault="004C4D9D">
      <w:pPr>
        <w:pStyle w:val="Corpsdetexte"/>
        <w:numPr>
          <w:ilvl w:val="0"/>
          <w:numId w:val="6"/>
        </w:numPr>
        <w:spacing w:before="0"/>
      </w:pPr>
      <w:r>
        <w:rPr>
          <w:rStyle w:val="Accentuationforte"/>
          <w:b w:val="0"/>
          <w:bCs w:val="0"/>
        </w:rPr>
        <w:t>Expérience significative sur des postes à responsabilité dans des structures d’éducation populaire ou dans le champ de l’animation sociale (minimum 5 ans) ou d’un poste s</w:t>
      </w:r>
      <w:r>
        <w:rPr>
          <w:rStyle w:val="Accentuationforte"/>
          <w:b w:val="0"/>
          <w:bCs w:val="0"/>
        </w:rPr>
        <w:t>imilaire dans le secteur associatif.</w:t>
      </w:r>
    </w:p>
    <w:p w14:paraId="714C3D15" w14:textId="77777777" w:rsidR="004D05F8" w:rsidRDefault="004D05F8">
      <w:pPr>
        <w:pStyle w:val="Corpsdetexte"/>
        <w:spacing w:before="0"/>
        <w:ind w:left="720" w:firstLine="0"/>
        <w:rPr>
          <w:rStyle w:val="Accentuationforte"/>
          <w:sz w:val="16"/>
          <w:szCs w:val="16"/>
        </w:rPr>
      </w:pPr>
    </w:p>
    <w:p w14:paraId="14D043BF" w14:textId="77777777" w:rsidR="004D05F8" w:rsidRDefault="004C4D9D">
      <w:pPr>
        <w:pStyle w:val="Corpsdetexte"/>
        <w:numPr>
          <w:ilvl w:val="0"/>
          <w:numId w:val="13"/>
        </w:numPr>
        <w:spacing w:before="0"/>
        <w:ind w:left="397" w:firstLine="340"/>
      </w:pPr>
      <w:r>
        <w:rPr>
          <w:rStyle w:val="Accentuationforte"/>
          <w:color w:val="6F2F9F"/>
          <w:spacing w:val="-5"/>
          <w:sz w:val="24"/>
          <w:szCs w:val="24"/>
        </w:rPr>
        <w:t xml:space="preserve">Conditions du </w:t>
      </w:r>
      <w:proofErr w:type="gramStart"/>
      <w:r>
        <w:rPr>
          <w:rStyle w:val="Accentuationforte"/>
          <w:color w:val="6F2F9F"/>
          <w:spacing w:val="-5"/>
          <w:sz w:val="24"/>
          <w:szCs w:val="24"/>
        </w:rPr>
        <w:t>poste</w:t>
      </w:r>
      <w:r>
        <w:rPr>
          <w:rStyle w:val="Accentuationforte"/>
          <w:color w:val="6F2F9F"/>
          <w:sz w:val="24"/>
          <w:szCs w:val="24"/>
        </w:rPr>
        <w:t>:</w:t>
      </w:r>
      <w:proofErr w:type="gramEnd"/>
      <w:r>
        <w:rPr>
          <w:rStyle w:val="Accentuationforte"/>
        </w:rPr>
        <w:t xml:space="preserve"> </w:t>
      </w:r>
    </w:p>
    <w:p w14:paraId="14C3A645" w14:textId="77777777" w:rsidR="004D05F8" w:rsidRDefault="004D05F8">
      <w:pPr>
        <w:pStyle w:val="Corpsdetexte"/>
        <w:spacing w:before="0"/>
        <w:ind w:left="397" w:firstLine="340"/>
        <w:rPr>
          <w:sz w:val="8"/>
          <w:szCs w:val="8"/>
        </w:rPr>
      </w:pPr>
    </w:p>
    <w:p w14:paraId="30CE5B2A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Permis</w:t>
      </w:r>
      <w:r>
        <w:rPr>
          <w:spacing w:val="-3"/>
        </w:rPr>
        <w:t xml:space="preserve"> </w:t>
      </w:r>
      <w:r>
        <w:t>B exigé.</w:t>
      </w:r>
    </w:p>
    <w:p w14:paraId="778C39A3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Disponibilité courant</w:t>
      </w:r>
      <w:r>
        <w:rPr>
          <w:spacing w:val="-1"/>
        </w:rPr>
        <w:t xml:space="preserve"> </w:t>
      </w:r>
      <w:r>
        <w:t>juillet</w:t>
      </w:r>
      <w:r>
        <w:rPr>
          <w:spacing w:val="-3"/>
        </w:rPr>
        <w:t xml:space="preserve"> </w:t>
      </w:r>
      <w:r>
        <w:t>2021 pour le tuilage.</w:t>
      </w:r>
    </w:p>
    <w:p w14:paraId="598C2B2F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Lieu</w:t>
      </w:r>
      <w:r>
        <w:rPr>
          <w:spacing w:val="-5"/>
        </w:rPr>
        <w:t xml:space="preserve"> d’exercice </w:t>
      </w:r>
      <w:r>
        <w:t>:</w:t>
      </w:r>
      <w:r>
        <w:rPr>
          <w:spacing w:val="-1"/>
        </w:rPr>
        <w:t xml:space="preserve"> </w:t>
      </w:r>
      <w:r>
        <w:t>Saint-Etienne.</w:t>
      </w:r>
    </w:p>
    <w:p w14:paraId="71618569" w14:textId="1A4BF296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Nature du</w:t>
      </w:r>
      <w:r>
        <w:rPr>
          <w:spacing w:val="-1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CDI</w:t>
      </w:r>
    </w:p>
    <w:p w14:paraId="4547F718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Durée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35h00 hebdomadaire</w:t>
      </w:r>
      <w:r>
        <w:t xml:space="preserve"> (travail</w:t>
      </w:r>
      <w:r>
        <w:rPr>
          <w:spacing w:val="-3"/>
        </w:rPr>
        <w:t xml:space="preserve"> ponctuel le</w:t>
      </w:r>
      <w:r>
        <w:rPr>
          <w:spacing w:val="-1"/>
        </w:rPr>
        <w:t xml:space="preserve"> soir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le</w:t>
      </w:r>
      <w:r>
        <w:rPr>
          <w:spacing w:val="-1"/>
        </w:rPr>
        <w:t xml:space="preserve"> week-end</w:t>
      </w:r>
      <w:r>
        <w:t>)</w:t>
      </w:r>
    </w:p>
    <w:p w14:paraId="74DF2790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Convention</w:t>
      </w:r>
      <w:r>
        <w:rPr>
          <w:spacing w:val="-3"/>
        </w:rPr>
        <w:t xml:space="preserve"> </w:t>
      </w:r>
      <w:r>
        <w:t>collective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Animation</w:t>
      </w:r>
    </w:p>
    <w:p w14:paraId="2FFDA2F8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Coefficient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– Indice 400 et reprise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l’ancienneté selon poste et ou expériences similaires.</w:t>
      </w:r>
    </w:p>
    <w:p w14:paraId="3061CE0D" w14:textId="77777777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Rémunération</w:t>
      </w:r>
      <w:r>
        <w:rPr>
          <w:spacing w:val="-1"/>
        </w:rPr>
        <w:t xml:space="preserve"> </w:t>
      </w:r>
      <w:r>
        <w:t>Brute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528</w:t>
      </w:r>
      <w:r>
        <w:rPr>
          <w:spacing w:val="-1"/>
        </w:rPr>
        <w:t xml:space="preserve"> </w:t>
      </w:r>
      <w:r>
        <w:t>€</w:t>
      </w:r>
    </w:p>
    <w:p w14:paraId="332A86EA" w14:textId="2FD3C26C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clôture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candidatures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15 </w:t>
      </w:r>
      <w:r>
        <w:t>octobre</w:t>
      </w:r>
      <w:r>
        <w:rPr>
          <w:spacing w:val="-2"/>
        </w:rPr>
        <w:t xml:space="preserve"> </w:t>
      </w:r>
      <w:r>
        <w:t>2021</w:t>
      </w:r>
    </w:p>
    <w:p w14:paraId="01868FB6" w14:textId="2D3F248D" w:rsidR="004D05F8" w:rsidRDefault="004C4D9D">
      <w:pPr>
        <w:pStyle w:val="Paragraphedeliste"/>
        <w:numPr>
          <w:ilvl w:val="0"/>
          <w:numId w:val="12"/>
        </w:numPr>
        <w:tabs>
          <w:tab w:val="clear" w:pos="720"/>
          <w:tab w:val="left" w:pos="218"/>
        </w:tabs>
        <w:spacing w:before="0"/>
      </w:pPr>
      <w:r>
        <w:t>Entretiens</w:t>
      </w:r>
      <w:r>
        <w:rPr>
          <w:spacing w:val="-2"/>
        </w:rPr>
        <w:t xml:space="preserve"> </w:t>
      </w:r>
      <w:r>
        <w:t>d’embauche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 xml:space="preserve">du 18 octobre </w:t>
      </w:r>
      <w:r>
        <w:t>2021</w:t>
      </w:r>
    </w:p>
    <w:p w14:paraId="2243DE49" w14:textId="77777777" w:rsidR="004D05F8" w:rsidRDefault="004D05F8">
      <w:pPr>
        <w:pStyle w:val="Paragraphedeliste"/>
        <w:tabs>
          <w:tab w:val="left" w:pos="218"/>
        </w:tabs>
        <w:spacing w:before="0"/>
        <w:ind w:left="819" w:firstLine="0"/>
      </w:pPr>
    </w:p>
    <w:p w14:paraId="20B34D98" w14:textId="77777777" w:rsidR="004D05F8" w:rsidRDefault="004C4D9D">
      <w:pPr>
        <w:pStyle w:val="Paragraphedeliste"/>
        <w:tabs>
          <w:tab w:val="left" w:pos="218"/>
        </w:tabs>
        <w:spacing w:before="0"/>
        <w:ind w:left="0" w:firstLine="0"/>
      </w:pPr>
      <w:r>
        <w:rPr>
          <w:rStyle w:val="Accentuationforte"/>
        </w:rPr>
        <w:t>Envoyer</w:t>
      </w:r>
      <w:r>
        <w:rPr>
          <w:rStyle w:val="Accentuationforte"/>
          <w:spacing w:val="-3"/>
        </w:rPr>
        <w:t xml:space="preserve"> </w:t>
      </w:r>
      <w:r>
        <w:rPr>
          <w:rStyle w:val="Accentuationforte"/>
        </w:rPr>
        <w:t>les</w:t>
      </w:r>
      <w:r>
        <w:rPr>
          <w:rStyle w:val="Accentuationforte"/>
          <w:spacing w:val="-3"/>
        </w:rPr>
        <w:t xml:space="preserve"> </w:t>
      </w:r>
      <w:r>
        <w:rPr>
          <w:rStyle w:val="Accentuationforte"/>
        </w:rPr>
        <w:t>candidatures</w:t>
      </w:r>
      <w:r>
        <w:rPr>
          <w:rStyle w:val="Accentuationforte"/>
          <w:spacing w:val="-1"/>
        </w:rPr>
        <w:t xml:space="preserve"> </w:t>
      </w:r>
      <w:r>
        <w:rPr>
          <w:rStyle w:val="Accentuationforte"/>
        </w:rPr>
        <w:t>(CV</w:t>
      </w:r>
      <w:r>
        <w:rPr>
          <w:rStyle w:val="Accentuationforte"/>
          <w:spacing w:val="-1"/>
        </w:rPr>
        <w:t xml:space="preserve"> </w:t>
      </w:r>
      <w:r>
        <w:rPr>
          <w:rStyle w:val="Accentuationforte"/>
        </w:rPr>
        <w:t>et</w:t>
      </w:r>
      <w:r>
        <w:rPr>
          <w:rStyle w:val="Accentuationforte"/>
          <w:spacing w:val="-3"/>
        </w:rPr>
        <w:t xml:space="preserve"> </w:t>
      </w:r>
      <w:r>
        <w:rPr>
          <w:rStyle w:val="Accentuationforte"/>
        </w:rPr>
        <w:t>lettre de</w:t>
      </w:r>
      <w:r>
        <w:rPr>
          <w:rStyle w:val="Accentuationforte"/>
          <w:spacing w:val="-3"/>
        </w:rPr>
        <w:t xml:space="preserve"> </w:t>
      </w:r>
      <w:r>
        <w:rPr>
          <w:rStyle w:val="Accentuationforte"/>
        </w:rPr>
        <w:t>motivation)</w:t>
      </w:r>
      <w:r>
        <w:rPr>
          <w:rStyle w:val="Accentuationforte"/>
          <w:spacing w:val="-4"/>
        </w:rPr>
        <w:t xml:space="preserve"> </w:t>
      </w:r>
      <w:r>
        <w:rPr>
          <w:rStyle w:val="Accentuationforte"/>
        </w:rPr>
        <w:t>par mail</w:t>
      </w:r>
      <w:r>
        <w:rPr>
          <w:rStyle w:val="Accentuationforte"/>
          <w:spacing w:val="-5"/>
        </w:rPr>
        <w:t xml:space="preserve"> </w:t>
      </w:r>
      <w:r>
        <w:rPr>
          <w:rStyle w:val="Accentuationforte"/>
        </w:rPr>
        <w:t>à</w:t>
      </w:r>
      <w:r>
        <w:rPr>
          <w:rStyle w:val="Accentuationforte"/>
          <w:spacing w:val="-3"/>
        </w:rPr>
        <w:t xml:space="preserve"> </w:t>
      </w:r>
      <w:r>
        <w:rPr>
          <w:rStyle w:val="Accentuationforte"/>
        </w:rPr>
        <w:t>Madame</w:t>
      </w:r>
      <w:r>
        <w:rPr>
          <w:rStyle w:val="Accentuationforte"/>
          <w:spacing w:val="1"/>
        </w:rPr>
        <w:t xml:space="preserve"> </w:t>
      </w:r>
      <w:r>
        <w:rPr>
          <w:rStyle w:val="Accentuationforte"/>
        </w:rPr>
        <w:t>la</w:t>
      </w:r>
      <w:r>
        <w:rPr>
          <w:rStyle w:val="Accentuationforte"/>
          <w:spacing w:val="-4"/>
        </w:rPr>
        <w:t xml:space="preserve"> </w:t>
      </w:r>
      <w:r>
        <w:rPr>
          <w:rStyle w:val="Accentuationforte"/>
        </w:rPr>
        <w:t>Présidente</w:t>
      </w:r>
      <w:r>
        <w:rPr>
          <w:rStyle w:val="Accentuationforte"/>
          <w:spacing w:val="-1"/>
        </w:rPr>
        <w:t xml:space="preserve"> </w:t>
      </w:r>
      <w:r>
        <w:rPr>
          <w:rStyle w:val="Accentuationforte"/>
        </w:rPr>
        <w:t>:</w:t>
      </w:r>
      <w:r>
        <w:rPr>
          <w:rStyle w:val="Accentuationforte"/>
          <w:spacing w:val="3"/>
        </w:rPr>
        <w:t xml:space="preserve"> </w:t>
      </w:r>
      <w:hyperlink r:id="rId5">
        <w:r>
          <w:rPr>
            <w:rStyle w:val="ListLabel10"/>
          </w:rPr>
          <w:t>cecile.tatout@gmail.com</w:t>
        </w:r>
      </w:hyperlink>
    </w:p>
    <w:sectPr w:rsidR="004D05F8">
      <w:pgSz w:w="11906" w:h="16838"/>
      <w:pgMar w:top="720" w:right="600" w:bottom="280" w:left="6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1A1"/>
    <w:multiLevelType w:val="multilevel"/>
    <w:tmpl w:val="683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E33A92"/>
    <w:multiLevelType w:val="multilevel"/>
    <w:tmpl w:val="508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A8F4D0A"/>
    <w:multiLevelType w:val="multilevel"/>
    <w:tmpl w:val="773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A277B6E"/>
    <w:multiLevelType w:val="multilevel"/>
    <w:tmpl w:val="0AFE18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1D0461C5"/>
    <w:multiLevelType w:val="multilevel"/>
    <w:tmpl w:val="2D5691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 w15:restartNumberingAfterBreak="0">
    <w:nsid w:val="1EF71FB2"/>
    <w:multiLevelType w:val="multilevel"/>
    <w:tmpl w:val="540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9957FC6"/>
    <w:multiLevelType w:val="multilevel"/>
    <w:tmpl w:val="520046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F8C5AF6"/>
    <w:multiLevelType w:val="multilevel"/>
    <w:tmpl w:val="D49E38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36510302"/>
    <w:multiLevelType w:val="multilevel"/>
    <w:tmpl w:val="22F6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 w15:restartNumberingAfterBreak="0">
    <w:nsid w:val="443C03F9"/>
    <w:multiLevelType w:val="multilevel"/>
    <w:tmpl w:val="43C435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E72161B"/>
    <w:multiLevelType w:val="multilevel"/>
    <w:tmpl w:val="90FC9D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1" w15:restartNumberingAfterBreak="0">
    <w:nsid w:val="6579103E"/>
    <w:multiLevelType w:val="multilevel"/>
    <w:tmpl w:val="AAF8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CBD4F41"/>
    <w:multiLevelType w:val="multilevel"/>
    <w:tmpl w:val="719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2737210"/>
    <w:multiLevelType w:val="multilevel"/>
    <w:tmpl w:val="28A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10"/>
  </w:num>
  <w:num w:numId="8">
    <w:abstractNumId w:val="7"/>
  </w:num>
  <w:num w:numId="9">
    <w:abstractNumId w:val="2"/>
  </w:num>
  <w:num w:numId="10">
    <w:abstractNumId w:val="12"/>
  </w:num>
  <w:num w:numId="11">
    <w:abstractNumId w:val="1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F8"/>
    <w:rsid w:val="004C4D9D"/>
    <w:rsid w:val="004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FFFD"/>
  <w15:docId w15:val="{ABE3AF3F-2AAD-44C4-BFDA-7F5CE319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sz w:val="22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w w:val="100"/>
      <w:sz w:val="22"/>
      <w:szCs w:val="22"/>
      <w:lang w:val="fr-FR" w:eastAsia="en-US" w:bidi="ar-SA"/>
    </w:rPr>
  </w:style>
  <w:style w:type="character" w:customStyle="1" w:styleId="ListLabel2">
    <w:name w:val="ListLabel 2"/>
    <w:qFormat/>
    <w:rPr>
      <w:lang w:val="fr-FR" w:eastAsia="en-US" w:bidi="ar-SA"/>
    </w:rPr>
  </w:style>
  <w:style w:type="character" w:customStyle="1" w:styleId="ListLabel3">
    <w:name w:val="ListLabel 3"/>
    <w:qFormat/>
    <w:rPr>
      <w:lang w:val="fr-FR" w:eastAsia="en-US" w:bidi="ar-SA"/>
    </w:rPr>
  </w:style>
  <w:style w:type="character" w:customStyle="1" w:styleId="ListLabel4">
    <w:name w:val="ListLabel 4"/>
    <w:qFormat/>
    <w:rPr>
      <w:lang w:val="fr-FR" w:eastAsia="en-US" w:bidi="ar-SA"/>
    </w:rPr>
  </w:style>
  <w:style w:type="character" w:customStyle="1" w:styleId="ListLabel5">
    <w:name w:val="ListLabel 5"/>
    <w:qFormat/>
    <w:rPr>
      <w:lang w:val="fr-FR" w:eastAsia="en-US" w:bidi="ar-SA"/>
    </w:rPr>
  </w:style>
  <w:style w:type="character" w:customStyle="1" w:styleId="ListLabel6">
    <w:name w:val="ListLabel 6"/>
    <w:qFormat/>
    <w:rPr>
      <w:lang w:val="fr-FR" w:eastAsia="en-US" w:bidi="ar-SA"/>
    </w:rPr>
  </w:style>
  <w:style w:type="character" w:customStyle="1" w:styleId="ListLabel7">
    <w:name w:val="ListLabel 7"/>
    <w:qFormat/>
    <w:rPr>
      <w:lang w:val="fr-FR" w:eastAsia="en-US" w:bidi="ar-SA"/>
    </w:rPr>
  </w:style>
  <w:style w:type="character" w:customStyle="1" w:styleId="ListLabel8">
    <w:name w:val="ListLabel 8"/>
    <w:qFormat/>
    <w:rPr>
      <w:lang w:val="fr-FR" w:eastAsia="en-US" w:bidi="ar-SA"/>
    </w:rPr>
  </w:style>
  <w:style w:type="character" w:customStyle="1" w:styleId="ListLabel9">
    <w:name w:val="ListLabel 9"/>
    <w:qFormat/>
    <w:rPr>
      <w:lang w:val="fr-FR" w:eastAsia="en-US" w:bidi="ar-SA"/>
    </w:rPr>
  </w:style>
  <w:style w:type="character" w:customStyle="1" w:styleId="ListLabel10">
    <w:name w:val="ListLabel 10"/>
    <w:qFormat/>
    <w:rPr>
      <w:sz w:val="22"/>
    </w:rPr>
  </w:style>
  <w:style w:type="character" w:customStyle="1" w:styleId="LienInternet">
    <w:name w:val="Lien Internet"/>
    <w:rPr>
      <w:color w:val="000080"/>
      <w:u w:val="single"/>
      <w:lang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11">
    <w:name w:val="ListLabel 11"/>
    <w:qFormat/>
    <w:rPr>
      <w:rFonts w:cs="Calibri"/>
      <w:w w:val="100"/>
      <w:sz w:val="22"/>
      <w:szCs w:val="22"/>
      <w:lang w:val="fr-FR" w:eastAsia="en-US" w:bidi="ar-SA"/>
    </w:rPr>
  </w:style>
  <w:style w:type="character" w:customStyle="1" w:styleId="ListLabel12">
    <w:name w:val="ListLabel 12"/>
    <w:qFormat/>
    <w:rPr>
      <w:rFonts w:cs="Symbol"/>
      <w:lang w:val="fr-FR" w:eastAsia="en-US" w:bidi="ar-SA"/>
    </w:rPr>
  </w:style>
  <w:style w:type="character" w:customStyle="1" w:styleId="ListLabel13">
    <w:name w:val="ListLabel 13"/>
    <w:qFormat/>
    <w:rPr>
      <w:rFonts w:cs="Symbol"/>
      <w:lang w:val="fr-FR" w:eastAsia="en-US" w:bidi="ar-SA"/>
    </w:rPr>
  </w:style>
  <w:style w:type="character" w:customStyle="1" w:styleId="ListLabel14">
    <w:name w:val="ListLabel 14"/>
    <w:qFormat/>
    <w:rPr>
      <w:rFonts w:cs="Symbol"/>
      <w:lang w:val="fr-FR" w:eastAsia="en-US" w:bidi="ar-SA"/>
    </w:rPr>
  </w:style>
  <w:style w:type="character" w:customStyle="1" w:styleId="ListLabel15">
    <w:name w:val="ListLabel 15"/>
    <w:qFormat/>
    <w:rPr>
      <w:rFonts w:cs="Symbol"/>
      <w:lang w:val="fr-FR" w:eastAsia="en-US" w:bidi="ar-SA"/>
    </w:rPr>
  </w:style>
  <w:style w:type="character" w:customStyle="1" w:styleId="ListLabel16">
    <w:name w:val="ListLabel 16"/>
    <w:qFormat/>
    <w:rPr>
      <w:rFonts w:cs="Symbol"/>
      <w:lang w:val="fr-FR" w:eastAsia="en-US" w:bidi="ar-SA"/>
    </w:rPr>
  </w:style>
  <w:style w:type="character" w:customStyle="1" w:styleId="ListLabel17">
    <w:name w:val="ListLabel 17"/>
    <w:qFormat/>
    <w:rPr>
      <w:rFonts w:cs="Symbol"/>
      <w:lang w:val="fr-FR" w:eastAsia="en-US" w:bidi="ar-SA"/>
    </w:rPr>
  </w:style>
  <w:style w:type="character" w:customStyle="1" w:styleId="ListLabel18">
    <w:name w:val="ListLabel 18"/>
    <w:qFormat/>
    <w:rPr>
      <w:rFonts w:cs="Symbol"/>
      <w:lang w:val="fr-FR" w:eastAsia="en-US" w:bidi="ar-SA"/>
    </w:rPr>
  </w:style>
  <w:style w:type="character" w:customStyle="1" w:styleId="ListLabel19">
    <w:name w:val="ListLabel 19"/>
    <w:qFormat/>
    <w:rPr>
      <w:rFonts w:cs="Symbol"/>
      <w:lang w:val="fr-FR" w:eastAsia="en-US" w:bidi="ar-SA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  <w:b w:val="0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  <w:b w:val="0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sz w:val="22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before="183"/>
      <w:ind w:left="217" w:hanging="118"/>
    </w:pPr>
    <w:rPr>
      <w:rFonts w:ascii="Calibri" w:eastAsia="Calibri" w:hAnsi="Calibri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  <w:pPr>
      <w:spacing w:before="183"/>
      <w:ind w:left="217" w:hanging="118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cile.tato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1108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poste8fn</dc:creator>
  <dc:description/>
  <cp:lastModifiedBy>Olivier MOREL</cp:lastModifiedBy>
  <cp:revision>2</cp:revision>
  <dcterms:created xsi:type="dcterms:W3CDTF">2021-09-28T13:23:00Z</dcterms:created>
  <dcterms:modified xsi:type="dcterms:W3CDTF">2021-09-28T13:23:00Z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2021-05-07T00:00:00Z</vt:filetime>
  </property>
  <property fmtid="{D5CDD505-2E9C-101B-9397-08002B2CF9AE}" pid="4" name="Creator">
    <vt:lpwstr>Microsoft® Word 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2021-05-19T00:00:00Z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