
<file path=[Content_Types].xml><?xml version="1.0" encoding="utf-8"?>
<Types xmlns="http://schemas.openxmlformats.org/package/2006/content-types">
  <Default Extension="emf" ContentType="image/x-emf"/>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C693EF" w14:textId="77777777" w:rsidR="00636365" w:rsidRDefault="00636365" w:rsidP="00636365">
      <w:pPr>
        <w:jc w:val="center"/>
      </w:pPr>
      <w:r>
        <w:rPr>
          <w:noProof/>
        </w:rPr>
        <w:drawing>
          <wp:inline distT="0" distB="0" distL="0" distR="0" wp14:anchorId="71CA10EC" wp14:editId="6FF8211F">
            <wp:extent cx="685800" cy="386334"/>
            <wp:effectExtent l="0" t="0" r="0" b="0"/>
            <wp:docPr id="1"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ogo Pollen.png"/>
                    <pic:cNvPicPr/>
                  </pic:nvPicPr>
                  <pic:blipFill>
                    <a:blip r:embed="rId5" cstate="print">
                      <a:extLst>
                        <a:ext uri="{28A0092B-C50C-407E-A947-70E740481C1C}">
                          <a14:useLocalDpi xmlns:a14="http://schemas.microsoft.com/office/drawing/2010/main" val="0"/>
                        </a:ext>
                      </a:extLst>
                    </a:blip>
                    <a:stretch>
                      <a:fillRect/>
                    </a:stretch>
                  </pic:blipFill>
                  <pic:spPr>
                    <a:xfrm>
                      <a:off x="0" y="0"/>
                      <a:ext cx="695468" cy="391781"/>
                    </a:xfrm>
                    <a:prstGeom prst="rect">
                      <a:avLst/>
                    </a:prstGeom>
                  </pic:spPr>
                </pic:pic>
              </a:graphicData>
            </a:graphic>
          </wp:inline>
        </w:drawing>
      </w:r>
      <w:r w:rsidR="008E1FB5">
        <w:t xml:space="preserve">       </w:t>
      </w:r>
      <w:r>
        <w:rPr>
          <w:noProof/>
        </w:rPr>
        <w:drawing>
          <wp:inline distT="0" distB="0" distL="0" distR="0" wp14:anchorId="1D1B97FA" wp14:editId="46A21315">
            <wp:extent cx="1095375" cy="331034"/>
            <wp:effectExtent l="0" t="0" r="0" b="0"/>
            <wp:docPr id="2" name="Imag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 CREAGESTION.jpg"/>
                    <pic:cNvPicPr/>
                  </pic:nvPicPr>
                  <pic:blipFill>
                    <a:blip r:embed="rId6" cstate="print">
                      <a:extLst>
                        <a:ext uri="{28A0092B-C50C-407E-A947-70E740481C1C}">
                          <a14:useLocalDpi xmlns:a14="http://schemas.microsoft.com/office/drawing/2010/main" val="0"/>
                        </a:ext>
                      </a:extLst>
                    </a:blip>
                    <a:stretch>
                      <a:fillRect/>
                    </a:stretch>
                  </pic:blipFill>
                  <pic:spPr>
                    <a:xfrm>
                      <a:off x="0" y="0"/>
                      <a:ext cx="1150707" cy="347756"/>
                    </a:xfrm>
                    <a:prstGeom prst="rect">
                      <a:avLst/>
                    </a:prstGeom>
                  </pic:spPr>
                </pic:pic>
              </a:graphicData>
            </a:graphic>
          </wp:inline>
        </w:drawing>
      </w:r>
    </w:p>
    <w:p w14:paraId="55261E8D" w14:textId="7C66D66A" w:rsidR="00F16ED0" w:rsidRDefault="00F16ED0" w:rsidP="00843BC6">
      <w:pPr>
        <w:jc w:val="center"/>
      </w:pPr>
      <w:r w:rsidRPr="00843BC6">
        <w:rPr>
          <w:b/>
          <w:bCs/>
        </w:rPr>
        <w:t xml:space="preserve">PROFIL DE POSTE d’un(e) </w:t>
      </w:r>
      <w:proofErr w:type="spellStart"/>
      <w:r w:rsidR="00035FC7">
        <w:rPr>
          <w:b/>
          <w:bCs/>
        </w:rPr>
        <w:t>chargé-e</w:t>
      </w:r>
      <w:proofErr w:type="spellEnd"/>
      <w:r w:rsidR="00035FC7">
        <w:rPr>
          <w:b/>
          <w:bCs/>
        </w:rPr>
        <w:t xml:space="preserve"> d’accompagnement</w:t>
      </w:r>
      <w:r w:rsidRPr="00843BC6">
        <w:rPr>
          <w:b/>
          <w:bCs/>
        </w:rPr>
        <w:t xml:space="preserve"> en création et développement d’activités</w:t>
      </w:r>
      <w:r>
        <w:t>.</w:t>
      </w:r>
    </w:p>
    <w:p w14:paraId="326EE230" w14:textId="77777777" w:rsidR="00843BC6" w:rsidRDefault="00843BC6" w:rsidP="00636365">
      <w:pPr>
        <w:spacing w:after="0"/>
        <w:jc w:val="both"/>
      </w:pPr>
    </w:p>
    <w:p w14:paraId="62E8128B" w14:textId="77777777" w:rsidR="00636365" w:rsidRDefault="00F16ED0" w:rsidP="00636365">
      <w:pPr>
        <w:spacing w:after="0"/>
        <w:jc w:val="both"/>
      </w:pPr>
      <w:r>
        <w:t>Créé en 2001, Pollen Scop est une coopérative d’activité</w:t>
      </w:r>
      <w:r w:rsidR="00636365">
        <w:t>s</w:t>
      </w:r>
      <w:r>
        <w:t xml:space="preserve"> basée à Aubenas. </w:t>
      </w:r>
    </w:p>
    <w:p w14:paraId="7C1C46CB" w14:textId="77777777" w:rsidR="00F16ED0" w:rsidRDefault="00F16ED0" w:rsidP="00636365">
      <w:pPr>
        <w:spacing w:after="0"/>
        <w:jc w:val="both"/>
      </w:pPr>
      <w:r>
        <w:t>Elle accompagne des entrepreneur</w:t>
      </w:r>
      <w:r w:rsidR="00BF4EAA">
        <w:t>(</w:t>
      </w:r>
      <w:proofErr w:type="spellStart"/>
      <w:r w:rsidR="00BF4EAA">
        <w:t>euse</w:t>
      </w:r>
      <w:proofErr w:type="spellEnd"/>
      <w:r w:rsidR="00BF4EAA">
        <w:t>)s</w:t>
      </w:r>
      <w:r>
        <w:t xml:space="preserve"> salarié</w:t>
      </w:r>
      <w:r w:rsidR="00BF4EAA">
        <w:t>(e)</w:t>
      </w:r>
      <w:r>
        <w:t>s sur le territoire ardéchois.</w:t>
      </w:r>
    </w:p>
    <w:p w14:paraId="63D4D3F4" w14:textId="77777777" w:rsidR="00636365" w:rsidRDefault="00636365" w:rsidP="00636365">
      <w:pPr>
        <w:spacing w:after="0"/>
        <w:jc w:val="both"/>
      </w:pPr>
    </w:p>
    <w:p w14:paraId="76D41B5E" w14:textId="3028650E" w:rsidR="00F16ED0" w:rsidRDefault="00F16ED0" w:rsidP="00636365">
      <w:pPr>
        <w:jc w:val="both"/>
      </w:pPr>
      <w:r>
        <w:t xml:space="preserve">Depuis 2015, </w:t>
      </w:r>
      <w:proofErr w:type="spellStart"/>
      <w:r>
        <w:t>Créagestion</w:t>
      </w:r>
      <w:proofErr w:type="spellEnd"/>
      <w:r>
        <w:t xml:space="preserve">, collectif </w:t>
      </w:r>
      <w:r w:rsidR="00965886">
        <w:t>de 2</w:t>
      </w:r>
      <w:r>
        <w:t xml:space="preserve"> entrepreneurs</w:t>
      </w:r>
      <w:r w:rsidR="00965886">
        <w:t>-</w:t>
      </w:r>
      <w:proofErr w:type="gramStart"/>
      <w:r w:rsidR="00965886">
        <w:t xml:space="preserve">ses </w:t>
      </w:r>
      <w:r>
        <w:t xml:space="preserve"> salarié</w:t>
      </w:r>
      <w:proofErr w:type="gramEnd"/>
      <w:r w:rsidR="00965886">
        <w:t>-e-</w:t>
      </w:r>
      <w:r>
        <w:t>s, basé sur Annonay et le Centre Ardèche, a rejoint Pollen et intervient sur l’accompagnement des bénéficiaires du RSA porteurs d’un projet de création d’entreprises ou ayant une activité indépendante, dans le cadre d’une convention avec le Département de l’Ardèche.</w:t>
      </w:r>
    </w:p>
    <w:p w14:paraId="422ADC49" w14:textId="0105BFA8" w:rsidR="00DD18E0" w:rsidRDefault="00F16ED0" w:rsidP="00636365">
      <w:pPr>
        <w:jc w:val="both"/>
      </w:pPr>
      <w:r>
        <w:t xml:space="preserve">C’est dans ce </w:t>
      </w:r>
      <w:r w:rsidR="006E7B55">
        <w:t>cadre et</w:t>
      </w:r>
      <w:r w:rsidR="00636365">
        <w:t xml:space="preserve"> celui du </w:t>
      </w:r>
      <w:r w:rsidR="00965886">
        <w:t>remplacem</w:t>
      </w:r>
      <w:r w:rsidR="00AA576F">
        <w:t>e</w:t>
      </w:r>
      <w:r w:rsidR="00965886">
        <w:t>nt</w:t>
      </w:r>
      <w:r w:rsidR="00636365">
        <w:t xml:space="preserve"> d’un </w:t>
      </w:r>
      <w:r w:rsidR="006E7B55">
        <w:t xml:space="preserve">des </w:t>
      </w:r>
      <w:r w:rsidR="00636365">
        <w:t>entrepreneur</w:t>
      </w:r>
      <w:r w:rsidR="006E7B55">
        <w:t>s</w:t>
      </w:r>
      <w:r w:rsidR="00965886">
        <w:t>-es</w:t>
      </w:r>
      <w:r w:rsidR="00636365">
        <w:t xml:space="preserve"> salarié</w:t>
      </w:r>
      <w:r w:rsidR="00965886">
        <w:t>-e-</w:t>
      </w:r>
      <w:r w:rsidR="006E7B55">
        <w:t xml:space="preserve">s du collectif </w:t>
      </w:r>
      <w:proofErr w:type="spellStart"/>
      <w:r w:rsidR="006E7B55">
        <w:t>Créagestion</w:t>
      </w:r>
      <w:proofErr w:type="spellEnd"/>
      <w:r w:rsidR="00636365">
        <w:t xml:space="preserve"> </w:t>
      </w:r>
      <w:r>
        <w:t>que Pollen/</w:t>
      </w:r>
      <w:proofErr w:type="spellStart"/>
      <w:r>
        <w:t>Créagestion</w:t>
      </w:r>
      <w:proofErr w:type="spellEnd"/>
      <w:r>
        <w:t xml:space="preserve"> recrute, à partir </w:t>
      </w:r>
      <w:r w:rsidR="00C5409F">
        <w:t>de début juillet 2022</w:t>
      </w:r>
      <w:r>
        <w:t xml:space="preserve">, un(e) conseiller(ère) en création et développement d’activités </w:t>
      </w:r>
      <w:r w:rsidR="00C5409F">
        <w:t>pour un mois,</w:t>
      </w:r>
      <w:r w:rsidR="00BF4EAA">
        <w:t xml:space="preserve"> à temps </w:t>
      </w:r>
      <w:r w:rsidR="00996152">
        <w:t>complet</w:t>
      </w:r>
      <w:r w:rsidR="00BF4EAA">
        <w:t> : 3</w:t>
      </w:r>
      <w:r w:rsidR="00996152">
        <w:t>5</w:t>
      </w:r>
      <w:r w:rsidR="00BF4EAA">
        <w:t xml:space="preserve"> h par semaine</w:t>
      </w:r>
      <w:r w:rsidR="00DD18E0">
        <w:t>.</w:t>
      </w:r>
    </w:p>
    <w:p w14:paraId="0151AF2B" w14:textId="77777777" w:rsidR="00BF4EAA" w:rsidRDefault="00F16ED0" w:rsidP="00636365">
      <w:pPr>
        <w:jc w:val="both"/>
      </w:pPr>
      <w:r>
        <w:t>Le/la conseiller-ère en création d’activités exerce ses missions</w:t>
      </w:r>
      <w:r w:rsidR="00BF4EAA">
        <w:t xml:space="preserve"> de façon autonome</w:t>
      </w:r>
      <w:r>
        <w:t xml:space="preserve"> au sein d’une équipe</w:t>
      </w:r>
      <w:r w:rsidR="00BF4EAA">
        <w:t xml:space="preserve">, celle de </w:t>
      </w:r>
      <w:proofErr w:type="spellStart"/>
      <w:r w:rsidR="00BF4EAA">
        <w:t>Créagestion</w:t>
      </w:r>
      <w:proofErr w:type="spellEnd"/>
      <w:r w:rsidR="00BF4EAA">
        <w:t xml:space="preserve"> et de Pollen Scop. Il travaille en partenariat avec les équipes du service insertion du département et celles d’</w:t>
      </w:r>
      <w:proofErr w:type="spellStart"/>
      <w:r w:rsidR="00BF4EAA">
        <w:t>Amesud</w:t>
      </w:r>
      <w:proofErr w:type="spellEnd"/>
      <w:r w:rsidR="00BF4EAA">
        <w:t xml:space="preserve"> (structure cotraitante du marché).</w:t>
      </w:r>
    </w:p>
    <w:p w14:paraId="35B9C583" w14:textId="77777777" w:rsidR="00567069" w:rsidRDefault="00567069" w:rsidP="00636365">
      <w:pPr>
        <w:jc w:val="both"/>
      </w:pPr>
    </w:p>
    <w:p w14:paraId="32DAF19B" w14:textId="77777777" w:rsidR="00BF4EAA" w:rsidRPr="008E1FB5" w:rsidRDefault="008E1FB5" w:rsidP="008E1FB5">
      <w:pPr>
        <w:pBdr>
          <w:top w:val="single" w:sz="4" w:space="1" w:color="auto"/>
          <w:left w:val="single" w:sz="4" w:space="4" w:color="auto"/>
          <w:bottom w:val="single" w:sz="4" w:space="1" w:color="auto"/>
          <w:right w:val="single" w:sz="4" w:space="4" w:color="auto"/>
        </w:pBdr>
        <w:jc w:val="center"/>
        <w:rPr>
          <w:b/>
          <w:bCs/>
        </w:rPr>
      </w:pPr>
      <w:r>
        <w:rPr>
          <w:b/>
          <w:bCs/>
        </w:rPr>
        <w:t>Missions</w:t>
      </w:r>
    </w:p>
    <w:p w14:paraId="1473A366" w14:textId="77777777" w:rsidR="003E6A05" w:rsidRDefault="00F16ED0" w:rsidP="00636365">
      <w:pPr>
        <w:jc w:val="both"/>
      </w:pPr>
      <w:r w:rsidRPr="003E6A05">
        <w:rPr>
          <w:b/>
          <w:bCs/>
        </w:rPr>
        <w:t>Accueil et accompagnement des porteurs de projets de création d’activité ou des entrepreneurs.</w:t>
      </w:r>
      <w:r>
        <w:t xml:space="preserve"> Public : Porteurs de projet ou entrepreneurs </w:t>
      </w:r>
    </w:p>
    <w:p w14:paraId="33503C99" w14:textId="77777777" w:rsidR="003E6A05" w:rsidRDefault="00F16ED0" w:rsidP="00636365">
      <w:pPr>
        <w:jc w:val="both"/>
      </w:pPr>
      <w:r>
        <w:t xml:space="preserve">Secteur d’activités : Artisanat, commerce, services à la personne, activités culturelles et </w:t>
      </w:r>
      <w:r w:rsidR="003E6A05">
        <w:t>artistiques, …</w:t>
      </w:r>
      <w:r>
        <w:t xml:space="preserve"> </w:t>
      </w:r>
    </w:p>
    <w:p w14:paraId="28318A6E" w14:textId="77777777" w:rsidR="008E1FB5" w:rsidRPr="008E1FB5" w:rsidRDefault="00F16ED0" w:rsidP="00636365">
      <w:pPr>
        <w:jc w:val="both"/>
        <w:rPr>
          <w:b/>
          <w:bCs/>
        </w:rPr>
      </w:pPr>
      <w:r w:rsidRPr="008E1FB5">
        <w:rPr>
          <w:b/>
          <w:bCs/>
        </w:rPr>
        <w:t>Pour les Porteurs de Projet</w:t>
      </w:r>
      <w:r w:rsidR="008E1FB5" w:rsidRPr="008E1FB5">
        <w:rPr>
          <w:b/>
          <w:bCs/>
        </w:rPr>
        <w:t xml:space="preserve"> : </w:t>
      </w:r>
    </w:p>
    <w:p w14:paraId="0F98776E" w14:textId="77777777" w:rsidR="003E6A05" w:rsidRDefault="00F16ED0" w:rsidP="00636365">
      <w:pPr>
        <w:jc w:val="both"/>
      </w:pPr>
      <w:r>
        <w:t xml:space="preserve">Il est nécessaire de maîtriser l'accompagnement à la création d'activités, qui consiste à : </w:t>
      </w:r>
    </w:p>
    <w:p w14:paraId="672A65CA" w14:textId="77777777" w:rsidR="003E6A05" w:rsidRDefault="00F16ED0" w:rsidP="00636365">
      <w:pPr>
        <w:spacing w:after="0"/>
        <w:jc w:val="both"/>
      </w:pPr>
      <w:r>
        <w:t>- Analyser la cohérence homme/projet, Diagnostiquer la viabilité et la faisabilité du projet</w:t>
      </w:r>
      <w:r w:rsidR="003E6A05">
        <w:t>, réaliser un prévisionnel financier d’activité</w:t>
      </w:r>
      <w:r>
        <w:t xml:space="preserve"> </w:t>
      </w:r>
    </w:p>
    <w:p w14:paraId="608FE460" w14:textId="77777777" w:rsidR="003E6A05" w:rsidRDefault="00F16ED0" w:rsidP="00636365">
      <w:pPr>
        <w:spacing w:after="0"/>
        <w:jc w:val="both"/>
      </w:pPr>
      <w:r>
        <w:t>- Aider dans la démarche de création (mise en réseau, appui méthodologique, recherche d’infos…) et appui au montage de dossiers</w:t>
      </w:r>
      <w:r w:rsidR="003E6A05">
        <w:t xml:space="preserve"> et formalités</w:t>
      </w:r>
      <w:r>
        <w:t xml:space="preserve"> (</w:t>
      </w:r>
      <w:r w:rsidR="003E6A05">
        <w:t>immatriculation,</w:t>
      </w:r>
      <w:r>
        <w:t xml:space="preserve"> recherche de financements…) </w:t>
      </w:r>
    </w:p>
    <w:p w14:paraId="0B392998" w14:textId="77777777" w:rsidR="003E6A05" w:rsidRDefault="00F16ED0" w:rsidP="00636365">
      <w:pPr>
        <w:spacing w:after="0"/>
        <w:jc w:val="both"/>
      </w:pPr>
      <w:r>
        <w:t>- Définir des objectifs, des démarches à effectuer</w:t>
      </w:r>
      <w:r w:rsidR="003E6A05">
        <w:t>, plan d’actions</w:t>
      </w:r>
    </w:p>
    <w:p w14:paraId="2AFD6338" w14:textId="77777777" w:rsidR="003E6A05" w:rsidRDefault="003E6A05" w:rsidP="00636365">
      <w:pPr>
        <w:spacing w:after="0"/>
        <w:jc w:val="both"/>
      </w:pPr>
    </w:p>
    <w:p w14:paraId="55D41B42" w14:textId="77777777" w:rsidR="003E6A05" w:rsidRPr="008E1FB5" w:rsidRDefault="00F16ED0" w:rsidP="00636365">
      <w:pPr>
        <w:jc w:val="both"/>
        <w:rPr>
          <w:b/>
          <w:bCs/>
        </w:rPr>
      </w:pPr>
      <w:r w:rsidRPr="008E1FB5">
        <w:rPr>
          <w:b/>
          <w:bCs/>
        </w:rPr>
        <w:t xml:space="preserve">Pour les entrepreneurs en activité : </w:t>
      </w:r>
    </w:p>
    <w:p w14:paraId="45268A7E" w14:textId="77777777" w:rsidR="003E6A05" w:rsidRDefault="00F16ED0" w:rsidP="00636365">
      <w:pPr>
        <w:spacing w:after="0"/>
        <w:jc w:val="both"/>
      </w:pPr>
      <w:r>
        <w:t xml:space="preserve">- Poser un diagnostic de l’activité (fonctionnement, financiers, marketing…) </w:t>
      </w:r>
    </w:p>
    <w:p w14:paraId="729BE39B" w14:textId="77777777" w:rsidR="003E6A05" w:rsidRDefault="00F16ED0" w:rsidP="00636365">
      <w:pPr>
        <w:spacing w:after="0"/>
        <w:jc w:val="both"/>
      </w:pPr>
      <w:r>
        <w:t>- Proposer des pistes de développement ou de diversification de l’activité (commercialisation, communication…).</w:t>
      </w:r>
    </w:p>
    <w:p w14:paraId="6177975C" w14:textId="77777777" w:rsidR="003E6A05" w:rsidRDefault="00F16ED0" w:rsidP="00636365">
      <w:pPr>
        <w:spacing w:after="0"/>
        <w:jc w:val="both"/>
      </w:pPr>
      <w:r>
        <w:t xml:space="preserve">- Mettre en place le suivi de l’activité (tableau de bord, seuil de rentabilité, suivi de trésorerie…) </w:t>
      </w:r>
    </w:p>
    <w:p w14:paraId="43F68D8C" w14:textId="77777777" w:rsidR="003E6A05" w:rsidRDefault="00F16ED0" w:rsidP="00636365">
      <w:pPr>
        <w:spacing w:after="0"/>
        <w:jc w:val="both"/>
      </w:pPr>
      <w:r>
        <w:t xml:space="preserve">- Informer et accompagner l’entrepreneur sur toutes les déclarations administratives, fiscales et sociales relevant de son activité afin qu’il s’approprie les obligations légales d’un chef d’entreprise. </w:t>
      </w:r>
    </w:p>
    <w:p w14:paraId="64A107A1" w14:textId="77777777" w:rsidR="001B6DCB" w:rsidRDefault="001B6DCB" w:rsidP="00636365">
      <w:pPr>
        <w:spacing w:after="0"/>
        <w:jc w:val="both"/>
      </w:pPr>
    </w:p>
    <w:p w14:paraId="12AAF447" w14:textId="77777777" w:rsidR="00567069" w:rsidRDefault="00567069" w:rsidP="00636365">
      <w:pPr>
        <w:spacing w:after="0"/>
        <w:jc w:val="both"/>
      </w:pPr>
    </w:p>
    <w:p w14:paraId="4369F7AC" w14:textId="77777777" w:rsidR="003E6A05" w:rsidRDefault="00F16ED0" w:rsidP="00636365">
      <w:pPr>
        <w:spacing w:after="0"/>
        <w:jc w:val="both"/>
        <w:rPr>
          <w:b/>
          <w:bCs/>
        </w:rPr>
      </w:pPr>
      <w:r w:rsidRPr="008E1FB5">
        <w:rPr>
          <w:b/>
          <w:bCs/>
        </w:rPr>
        <w:t xml:space="preserve">Spécificités liées au dispositif d’accompagnement des entrepreneurs bénéficiaires du Revenu de Solidarité Active (RSA) : </w:t>
      </w:r>
    </w:p>
    <w:p w14:paraId="534F5DF2" w14:textId="77777777" w:rsidR="00567069" w:rsidRPr="008E1FB5" w:rsidRDefault="00567069" w:rsidP="00636365">
      <w:pPr>
        <w:spacing w:after="0"/>
        <w:jc w:val="both"/>
        <w:rPr>
          <w:b/>
          <w:bCs/>
        </w:rPr>
      </w:pPr>
    </w:p>
    <w:p w14:paraId="26D3EC4D" w14:textId="77777777" w:rsidR="003E6A05" w:rsidRDefault="00F16ED0" w:rsidP="00636365">
      <w:pPr>
        <w:spacing w:after="0"/>
        <w:jc w:val="both"/>
      </w:pPr>
      <w:r>
        <w:t xml:space="preserve">- Mettre en place un suivi individualisé par contacts réguliers. </w:t>
      </w:r>
    </w:p>
    <w:p w14:paraId="2B1D0237" w14:textId="77777777" w:rsidR="003E6A05" w:rsidRDefault="00F16ED0" w:rsidP="00636365">
      <w:pPr>
        <w:spacing w:after="0"/>
        <w:jc w:val="both"/>
      </w:pPr>
      <w:r>
        <w:t xml:space="preserve">- Aider le bénéficiaire à élaborer et rédiger son contrat d’engagements réciproques. </w:t>
      </w:r>
    </w:p>
    <w:p w14:paraId="12EAD352" w14:textId="77777777" w:rsidR="003E6A05" w:rsidRDefault="00F16ED0" w:rsidP="00636365">
      <w:pPr>
        <w:spacing w:after="0"/>
        <w:jc w:val="both"/>
      </w:pPr>
      <w:r>
        <w:lastRenderedPageBreak/>
        <w:t xml:space="preserve">- Veiller au respect de ses obligations administratives liées au versement du RSA </w:t>
      </w:r>
    </w:p>
    <w:p w14:paraId="55B9B460" w14:textId="77777777" w:rsidR="003E6A05" w:rsidRDefault="00F16ED0" w:rsidP="00636365">
      <w:pPr>
        <w:spacing w:after="0"/>
        <w:jc w:val="both"/>
      </w:pPr>
      <w:r>
        <w:t xml:space="preserve">- Suivre la réalisation des démarches </w:t>
      </w:r>
    </w:p>
    <w:p w14:paraId="50499A92" w14:textId="77777777" w:rsidR="00567069" w:rsidRDefault="00567069" w:rsidP="00636365">
      <w:pPr>
        <w:spacing w:after="0"/>
        <w:jc w:val="both"/>
      </w:pPr>
    </w:p>
    <w:p w14:paraId="32BBA8C2" w14:textId="77777777" w:rsidR="001B2B5A" w:rsidRDefault="008E1FB5" w:rsidP="008E1FB5">
      <w:pPr>
        <w:pBdr>
          <w:top w:val="single" w:sz="4" w:space="1" w:color="auto"/>
          <w:left w:val="single" w:sz="4" w:space="4" w:color="auto"/>
          <w:bottom w:val="single" w:sz="4" w:space="1" w:color="auto"/>
          <w:right w:val="single" w:sz="4" w:space="4" w:color="auto"/>
        </w:pBdr>
        <w:spacing w:after="0"/>
        <w:jc w:val="center"/>
        <w:rPr>
          <w:b/>
          <w:bCs/>
        </w:rPr>
      </w:pPr>
      <w:r w:rsidRPr="008E1FB5">
        <w:rPr>
          <w:b/>
          <w:bCs/>
        </w:rPr>
        <w:t>Activités liées</w:t>
      </w:r>
    </w:p>
    <w:p w14:paraId="6445EC85" w14:textId="77777777" w:rsidR="008E1FB5" w:rsidRPr="008E1FB5" w:rsidRDefault="008E1FB5" w:rsidP="008E1FB5">
      <w:pPr>
        <w:spacing w:after="0"/>
        <w:jc w:val="center"/>
        <w:rPr>
          <w:b/>
          <w:bCs/>
        </w:rPr>
      </w:pPr>
    </w:p>
    <w:p w14:paraId="698FA68C" w14:textId="77777777" w:rsidR="001B2B5A" w:rsidRDefault="00F16ED0" w:rsidP="00636365">
      <w:pPr>
        <w:spacing w:after="0"/>
        <w:jc w:val="both"/>
      </w:pPr>
      <w:r>
        <w:t xml:space="preserve">Veille et mise à jour des connaissances en matière administrative et réglementaire. </w:t>
      </w:r>
    </w:p>
    <w:p w14:paraId="46F528D8" w14:textId="77777777" w:rsidR="001B2B5A" w:rsidRDefault="00F16ED0" w:rsidP="00636365">
      <w:pPr>
        <w:spacing w:after="0"/>
        <w:jc w:val="both"/>
      </w:pPr>
      <w:r>
        <w:t xml:space="preserve">Rendu de bilans quantitatifs et qualitatifs aux financeurs (Département//FSE). Saisie de base de données. </w:t>
      </w:r>
    </w:p>
    <w:p w14:paraId="462CB418" w14:textId="77777777" w:rsidR="001B2B5A" w:rsidRDefault="00F16ED0" w:rsidP="00636365">
      <w:pPr>
        <w:spacing w:after="0"/>
        <w:jc w:val="both"/>
      </w:pPr>
      <w:r>
        <w:t xml:space="preserve">Participation à des réunions partenariales au niveau local. </w:t>
      </w:r>
    </w:p>
    <w:p w14:paraId="3C05DD74" w14:textId="77777777" w:rsidR="001B2B5A" w:rsidRDefault="00F16ED0" w:rsidP="00636365">
      <w:pPr>
        <w:spacing w:after="0"/>
        <w:jc w:val="both"/>
      </w:pPr>
      <w:r>
        <w:t>Dans le cadre de réunions d’équipe, mettre en commun les informations et activités relatives à la fonction</w:t>
      </w:r>
      <w:r w:rsidR="008E1FB5">
        <w:t>.</w:t>
      </w:r>
    </w:p>
    <w:p w14:paraId="480D71B9" w14:textId="77777777" w:rsidR="001B2B5A" w:rsidRDefault="00F16ED0" w:rsidP="00636365">
      <w:pPr>
        <w:spacing w:after="0"/>
        <w:jc w:val="both"/>
      </w:pPr>
      <w:r>
        <w:t>Contribuer à l’élaboration et à l’animation de formations en lien avec les compétences</w:t>
      </w:r>
      <w:r w:rsidR="008E1FB5">
        <w:t>.</w:t>
      </w:r>
    </w:p>
    <w:p w14:paraId="46D0A418" w14:textId="77777777" w:rsidR="001B2B5A" w:rsidRDefault="00F16ED0" w:rsidP="00636365">
      <w:pPr>
        <w:spacing w:after="0"/>
        <w:jc w:val="both"/>
      </w:pPr>
      <w:r>
        <w:t xml:space="preserve">Participer, avec l’équipe, </w:t>
      </w:r>
      <w:r w:rsidR="001B2B5A">
        <w:t xml:space="preserve">aux réunions et à la vie coopérative de Pollen Scop </w:t>
      </w:r>
    </w:p>
    <w:p w14:paraId="4D33F70C" w14:textId="77777777" w:rsidR="001B2B5A" w:rsidRDefault="001B2B5A" w:rsidP="00636365">
      <w:pPr>
        <w:spacing w:after="0"/>
        <w:jc w:val="both"/>
      </w:pPr>
    </w:p>
    <w:p w14:paraId="5D996864" w14:textId="77777777" w:rsidR="001B2B5A" w:rsidRDefault="00F16ED0" w:rsidP="008E1FB5">
      <w:pPr>
        <w:pBdr>
          <w:top w:val="single" w:sz="4" w:space="1" w:color="auto"/>
          <w:left w:val="single" w:sz="4" w:space="4" w:color="auto"/>
          <w:bottom w:val="single" w:sz="4" w:space="1" w:color="auto"/>
          <w:right w:val="single" w:sz="4" w:space="4" w:color="auto"/>
        </w:pBdr>
        <w:spacing w:after="0"/>
        <w:jc w:val="center"/>
        <w:rPr>
          <w:b/>
          <w:bCs/>
        </w:rPr>
      </w:pPr>
      <w:r w:rsidRPr="008E1FB5">
        <w:rPr>
          <w:b/>
          <w:bCs/>
        </w:rPr>
        <w:t>Compétences</w:t>
      </w:r>
    </w:p>
    <w:p w14:paraId="6146A6C8" w14:textId="77777777" w:rsidR="008E1FB5" w:rsidRPr="008E1FB5" w:rsidRDefault="008E1FB5" w:rsidP="008E1FB5">
      <w:pPr>
        <w:spacing w:after="0"/>
        <w:jc w:val="center"/>
        <w:rPr>
          <w:b/>
          <w:bCs/>
        </w:rPr>
      </w:pPr>
    </w:p>
    <w:p w14:paraId="6E793A6B" w14:textId="77777777" w:rsidR="001B2B5A" w:rsidRDefault="00F16ED0" w:rsidP="00636365">
      <w:pPr>
        <w:spacing w:after="0"/>
        <w:jc w:val="both"/>
      </w:pPr>
      <w:r>
        <w:t xml:space="preserve">Méthodologie de la création d’entreprise (maîtrise des différents statuts juridiques, fiscaux et sociaux) </w:t>
      </w:r>
    </w:p>
    <w:p w14:paraId="3BC30D10" w14:textId="77777777" w:rsidR="001B2B5A" w:rsidRDefault="00F16ED0" w:rsidP="00636365">
      <w:pPr>
        <w:spacing w:after="0"/>
        <w:jc w:val="both"/>
      </w:pPr>
      <w:r>
        <w:t xml:space="preserve">Comptabilité </w:t>
      </w:r>
    </w:p>
    <w:p w14:paraId="44D8F1C2" w14:textId="77777777" w:rsidR="001B2B5A" w:rsidRDefault="00F16ED0" w:rsidP="00636365">
      <w:pPr>
        <w:spacing w:after="0"/>
        <w:jc w:val="both"/>
      </w:pPr>
      <w:r>
        <w:t>Fiscalité</w:t>
      </w:r>
    </w:p>
    <w:p w14:paraId="51BF7C3D" w14:textId="77777777" w:rsidR="001B2B5A" w:rsidRDefault="00F16ED0" w:rsidP="00636365">
      <w:pPr>
        <w:spacing w:after="0"/>
        <w:jc w:val="both"/>
      </w:pPr>
      <w:r>
        <w:t xml:space="preserve"> Social </w:t>
      </w:r>
    </w:p>
    <w:p w14:paraId="3A0E050E" w14:textId="77777777" w:rsidR="001B2B5A" w:rsidRDefault="00F16ED0" w:rsidP="00636365">
      <w:pPr>
        <w:spacing w:after="0"/>
        <w:jc w:val="both"/>
      </w:pPr>
      <w:r>
        <w:t>Maîtrise informatique (Word, Excel, Internet) Si possible, connaissance du dispositif RSA</w:t>
      </w:r>
    </w:p>
    <w:p w14:paraId="46E4BC35" w14:textId="77777777" w:rsidR="001B2B5A" w:rsidRDefault="001B2B5A" w:rsidP="00636365">
      <w:pPr>
        <w:spacing w:after="0"/>
        <w:jc w:val="both"/>
      </w:pPr>
    </w:p>
    <w:p w14:paraId="50151A17" w14:textId="77777777" w:rsidR="008E1FB5" w:rsidRPr="008E1FB5" w:rsidRDefault="00F16ED0" w:rsidP="008E1FB5">
      <w:pPr>
        <w:pBdr>
          <w:top w:val="single" w:sz="4" w:space="1" w:color="auto"/>
          <w:left w:val="single" w:sz="4" w:space="4" w:color="auto"/>
          <w:bottom w:val="single" w:sz="4" w:space="1" w:color="auto"/>
          <w:right w:val="single" w:sz="4" w:space="4" w:color="auto"/>
        </w:pBdr>
        <w:spacing w:after="0"/>
        <w:jc w:val="center"/>
        <w:rPr>
          <w:b/>
          <w:bCs/>
        </w:rPr>
      </w:pPr>
      <w:r w:rsidRPr="008E1FB5">
        <w:rPr>
          <w:b/>
          <w:bCs/>
        </w:rPr>
        <w:t>Qualités spécifiques au poste</w:t>
      </w:r>
    </w:p>
    <w:p w14:paraId="5496C037" w14:textId="77777777" w:rsidR="008E1FB5" w:rsidRDefault="008E1FB5" w:rsidP="00636365">
      <w:pPr>
        <w:spacing w:after="0"/>
        <w:jc w:val="both"/>
      </w:pPr>
    </w:p>
    <w:p w14:paraId="3658F258" w14:textId="77777777" w:rsidR="001B2B5A" w:rsidRDefault="00F16ED0" w:rsidP="00636365">
      <w:pPr>
        <w:spacing w:after="0"/>
        <w:jc w:val="both"/>
      </w:pPr>
      <w:r>
        <w:t>Capacité d’écoute et d’adaptation à tout type de public</w:t>
      </w:r>
      <w:r w:rsidR="001B2B5A">
        <w:t>, Empathie</w:t>
      </w:r>
    </w:p>
    <w:p w14:paraId="0D55F72F" w14:textId="77777777" w:rsidR="001B2B5A" w:rsidRDefault="00F16ED0" w:rsidP="00636365">
      <w:pPr>
        <w:spacing w:after="0"/>
        <w:jc w:val="both"/>
      </w:pPr>
      <w:r>
        <w:t>Grande rigueur administrative</w:t>
      </w:r>
      <w:r w:rsidR="00E568A0">
        <w:t>, organisation</w:t>
      </w:r>
    </w:p>
    <w:p w14:paraId="35F8780D" w14:textId="77777777" w:rsidR="001B2B5A" w:rsidRDefault="00F16ED0" w:rsidP="00636365">
      <w:pPr>
        <w:spacing w:after="0"/>
        <w:jc w:val="both"/>
      </w:pPr>
      <w:r>
        <w:t xml:space="preserve">Capacité de discernement </w:t>
      </w:r>
    </w:p>
    <w:p w14:paraId="18226A7C" w14:textId="77777777" w:rsidR="001B2B5A" w:rsidRDefault="00F16ED0" w:rsidP="00636365">
      <w:pPr>
        <w:spacing w:after="0"/>
        <w:jc w:val="both"/>
      </w:pPr>
      <w:r>
        <w:t xml:space="preserve">Aptitude à travailler en partenariat et en réseau. </w:t>
      </w:r>
    </w:p>
    <w:p w14:paraId="7B5BCFC4" w14:textId="77777777" w:rsidR="001B2B5A" w:rsidRDefault="00F16ED0" w:rsidP="00636365">
      <w:pPr>
        <w:spacing w:after="0"/>
        <w:jc w:val="both"/>
      </w:pPr>
      <w:r>
        <w:t xml:space="preserve">Aptitude à travailler </w:t>
      </w:r>
      <w:r w:rsidR="001B2B5A">
        <w:t>de façon autonome et en équipe, sens des responsabilités</w:t>
      </w:r>
    </w:p>
    <w:p w14:paraId="0C3E7F4D" w14:textId="77777777" w:rsidR="001B2B5A" w:rsidRDefault="00F16ED0" w:rsidP="00636365">
      <w:pPr>
        <w:spacing w:after="0"/>
        <w:jc w:val="both"/>
      </w:pPr>
      <w:r>
        <w:t xml:space="preserve">Pédagogie et discrétion </w:t>
      </w:r>
    </w:p>
    <w:p w14:paraId="54A6726E" w14:textId="77777777" w:rsidR="008E1FB5" w:rsidRDefault="00F16ED0" w:rsidP="00636365">
      <w:pPr>
        <w:spacing w:after="0"/>
        <w:jc w:val="both"/>
      </w:pPr>
      <w:r>
        <w:t xml:space="preserve">Si possible, connaissance du territoire et des partenaires </w:t>
      </w:r>
    </w:p>
    <w:p w14:paraId="1080CE6A" w14:textId="77777777" w:rsidR="001B2B5A" w:rsidRDefault="00F16ED0" w:rsidP="00636365">
      <w:pPr>
        <w:spacing w:after="0"/>
        <w:jc w:val="both"/>
      </w:pPr>
      <w:r>
        <w:t xml:space="preserve">Formation Minimum Bac + 2 en développement local/accompagnement de projet/création, gestion d’entreprises + une expérience professionnelle dans le(s) domaine(s) serait un plus. </w:t>
      </w:r>
    </w:p>
    <w:p w14:paraId="387B73ED" w14:textId="77777777" w:rsidR="001B2B5A" w:rsidRDefault="001B2B5A" w:rsidP="00636365">
      <w:pPr>
        <w:spacing w:after="0"/>
        <w:jc w:val="both"/>
      </w:pPr>
    </w:p>
    <w:p w14:paraId="731B2682" w14:textId="77777777" w:rsidR="001B2B5A" w:rsidRDefault="00F16ED0" w:rsidP="008E1FB5">
      <w:pPr>
        <w:pBdr>
          <w:top w:val="single" w:sz="4" w:space="1" w:color="auto"/>
          <w:left w:val="single" w:sz="4" w:space="4" w:color="auto"/>
          <w:bottom w:val="single" w:sz="4" w:space="1" w:color="auto"/>
          <w:right w:val="single" w:sz="4" w:space="4" w:color="auto"/>
        </w:pBdr>
        <w:spacing w:after="0"/>
        <w:jc w:val="center"/>
        <w:rPr>
          <w:b/>
          <w:bCs/>
        </w:rPr>
      </w:pPr>
      <w:r w:rsidRPr="008E1FB5">
        <w:rPr>
          <w:b/>
          <w:bCs/>
        </w:rPr>
        <w:t>Conditions</w:t>
      </w:r>
    </w:p>
    <w:p w14:paraId="73A13A24" w14:textId="77777777" w:rsidR="008E1FB5" w:rsidRPr="008E1FB5" w:rsidRDefault="008E1FB5" w:rsidP="008E1FB5">
      <w:pPr>
        <w:spacing w:after="0"/>
        <w:jc w:val="center"/>
        <w:rPr>
          <w:b/>
          <w:bCs/>
        </w:rPr>
      </w:pPr>
    </w:p>
    <w:p w14:paraId="0B406D18" w14:textId="40B42B56" w:rsidR="001B2B5A" w:rsidRDefault="00F16ED0" w:rsidP="00636365">
      <w:pPr>
        <w:spacing w:after="0"/>
        <w:jc w:val="both"/>
      </w:pPr>
      <w:r>
        <w:t xml:space="preserve">- </w:t>
      </w:r>
      <w:r w:rsidR="00996152">
        <w:t>C</w:t>
      </w:r>
      <w:r w:rsidR="00DD18E0">
        <w:t xml:space="preserve">ontrat </w:t>
      </w:r>
      <w:r w:rsidR="00C5409F">
        <w:t>lors de la prise de poste</w:t>
      </w:r>
      <w:r w:rsidR="00F97ABB">
        <w:t xml:space="preserve">, CDD d’1 mois, renouvellement possible. </w:t>
      </w:r>
    </w:p>
    <w:p w14:paraId="41A5E87E" w14:textId="77777777" w:rsidR="001B2B5A" w:rsidRDefault="00F16ED0" w:rsidP="00636365">
      <w:pPr>
        <w:spacing w:after="0"/>
        <w:jc w:val="both"/>
      </w:pPr>
      <w:r>
        <w:t>- 3</w:t>
      </w:r>
      <w:r w:rsidR="00996152">
        <w:t>5</w:t>
      </w:r>
      <w:r w:rsidR="001B2B5A">
        <w:t xml:space="preserve"> </w:t>
      </w:r>
      <w:r>
        <w:t>h</w:t>
      </w:r>
      <w:r w:rsidR="001B2B5A">
        <w:t xml:space="preserve"> </w:t>
      </w:r>
      <w:r>
        <w:t xml:space="preserve">semaine </w:t>
      </w:r>
    </w:p>
    <w:p w14:paraId="14D4FB26" w14:textId="12B5CC3A" w:rsidR="001B2B5A" w:rsidRDefault="00F16ED0" w:rsidP="00636365">
      <w:pPr>
        <w:spacing w:after="0"/>
        <w:jc w:val="both"/>
      </w:pPr>
      <w:r>
        <w:t xml:space="preserve">- Rémunération brute </w:t>
      </w:r>
      <w:r w:rsidR="001B2B5A">
        <w:t>mensuelle :</w:t>
      </w:r>
      <w:r w:rsidR="00AB136A">
        <w:t> </w:t>
      </w:r>
      <w:r w:rsidR="00175B54">
        <w:t>1 905 € brut</w:t>
      </w:r>
    </w:p>
    <w:p w14:paraId="49B39E52" w14:textId="7AE01983" w:rsidR="00996152" w:rsidRDefault="00F16ED0" w:rsidP="00636365">
      <w:pPr>
        <w:spacing w:after="0"/>
        <w:jc w:val="both"/>
      </w:pPr>
      <w:r>
        <w:t xml:space="preserve">- Lieu de travail : </w:t>
      </w:r>
      <w:r w:rsidR="00C5409F">
        <w:t>Annonay, Pépinière Vidalon</w:t>
      </w:r>
      <w:r w:rsidR="00F97ABB">
        <w:t>,</w:t>
      </w:r>
      <w:r w:rsidR="00996152">
        <w:t xml:space="preserve"> déplacements possibles</w:t>
      </w:r>
      <w:r w:rsidR="00C5409F">
        <w:t xml:space="preserve"> sur permanence à Tournon.</w:t>
      </w:r>
    </w:p>
    <w:p w14:paraId="0ACD8E81" w14:textId="77777777" w:rsidR="001B6DCB" w:rsidRDefault="001B6DCB" w:rsidP="00636365">
      <w:pPr>
        <w:spacing w:after="0"/>
        <w:jc w:val="both"/>
      </w:pPr>
      <w:r>
        <w:t>- Permis B et véhicule personnel</w:t>
      </w:r>
    </w:p>
    <w:p w14:paraId="7CC9B04A" w14:textId="213B65E9" w:rsidR="00492BBB" w:rsidRDefault="00F16ED0" w:rsidP="00636365">
      <w:pPr>
        <w:spacing w:after="0"/>
        <w:jc w:val="both"/>
      </w:pPr>
      <w:r>
        <w:t xml:space="preserve">- Les candidatures comprenant une lettre de motivation et un CV sont à envoyer </w:t>
      </w:r>
      <w:r w:rsidR="00636365">
        <w:t xml:space="preserve">à </w:t>
      </w:r>
      <w:r w:rsidR="008E1FB5">
        <w:t xml:space="preserve">Marie-Luce MONTET </w:t>
      </w:r>
      <w:proofErr w:type="spellStart"/>
      <w:r w:rsidR="00636365">
        <w:t>Créagestion</w:t>
      </w:r>
      <w:proofErr w:type="spellEnd"/>
      <w:r w:rsidR="00636365">
        <w:t xml:space="preserve"> Pollen</w:t>
      </w:r>
      <w:r>
        <w:t xml:space="preserve"> par mail à : </w:t>
      </w:r>
      <w:hyperlink r:id="rId7" w:history="1">
        <w:r w:rsidR="00C5409F" w:rsidRPr="00775010">
          <w:rPr>
            <w:rStyle w:val="Lienhypertexte"/>
          </w:rPr>
          <w:t>mlm@creagestion.org</w:t>
        </w:r>
      </w:hyperlink>
      <w:r w:rsidR="00F97ABB">
        <w:t xml:space="preserve"> </w:t>
      </w:r>
    </w:p>
    <w:p w14:paraId="63D15C2D" w14:textId="368D9A55" w:rsidR="00DD18E0" w:rsidRDefault="00492BBB" w:rsidP="00636365">
      <w:pPr>
        <w:spacing w:after="0"/>
        <w:jc w:val="both"/>
      </w:pPr>
      <w:r>
        <w:t xml:space="preserve">Pour d’autres renseignements </w:t>
      </w:r>
      <w:r w:rsidR="00DD18E0">
        <w:t>Tél : 07 52 03 26 36</w:t>
      </w:r>
    </w:p>
    <w:p w14:paraId="7166723D" w14:textId="7EC153FD" w:rsidR="00F97ABB" w:rsidRDefault="00F97ABB" w:rsidP="00F97ABB">
      <w:pPr>
        <w:spacing w:after="0"/>
        <w:jc w:val="both"/>
      </w:pPr>
      <w:r>
        <w:t xml:space="preserve">-Les entretiens auront lieu à Annonay, Vidalon </w:t>
      </w:r>
    </w:p>
    <w:sectPr w:rsidR="00F97ABB" w:rsidSect="001B6DCB">
      <w:pgSz w:w="11906" w:h="16838"/>
      <w:pgMar w:top="1135" w:right="1417" w:bottom="709"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9E3501"/>
    <w:multiLevelType w:val="hybridMultilevel"/>
    <w:tmpl w:val="7A62A1E4"/>
    <w:lvl w:ilvl="0" w:tplc="1C704F4C">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 w15:restartNumberingAfterBreak="0">
    <w:nsid w:val="332B31C8"/>
    <w:multiLevelType w:val="hybridMultilevel"/>
    <w:tmpl w:val="B2922708"/>
    <w:lvl w:ilvl="0" w:tplc="D30C1630">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2" w15:restartNumberingAfterBreak="0">
    <w:nsid w:val="44E077B2"/>
    <w:multiLevelType w:val="hybridMultilevel"/>
    <w:tmpl w:val="D90C2E60"/>
    <w:lvl w:ilvl="0" w:tplc="9D3467B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3" w15:restartNumberingAfterBreak="0">
    <w:nsid w:val="53EC3935"/>
    <w:multiLevelType w:val="hybridMultilevel"/>
    <w:tmpl w:val="048CB8A0"/>
    <w:lvl w:ilvl="0" w:tplc="309ADEDA">
      <w:numFmt w:val="bullet"/>
      <w:lvlText w:val="-"/>
      <w:lvlJc w:val="left"/>
      <w:pPr>
        <w:ind w:left="720" w:hanging="360"/>
      </w:pPr>
      <w:rPr>
        <w:rFonts w:ascii="Calibri" w:eastAsiaTheme="minorHAnsi" w:hAnsi="Calibri" w:cs="Calibri" w:hint="default"/>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num w:numId="1" w16cid:durableId="1099448423">
    <w:abstractNumId w:val="1"/>
  </w:num>
  <w:num w:numId="2" w16cid:durableId="999044357">
    <w:abstractNumId w:val="2"/>
  </w:num>
  <w:num w:numId="3" w16cid:durableId="1934123027">
    <w:abstractNumId w:val="0"/>
  </w:num>
  <w:num w:numId="4" w16cid:durableId="210260689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16ED0"/>
    <w:rsid w:val="00035FC7"/>
    <w:rsid w:val="000A6262"/>
    <w:rsid w:val="00175B54"/>
    <w:rsid w:val="001B2B5A"/>
    <w:rsid w:val="001B6DCB"/>
    <w:rsid w:val="003E6A05"/>
    <w:rsid w:val="00492BBB"/>
    <w:rsid w:val="00567069"/>
    <w:rsid w:val="00636365"/>
    <w:rsid w:val="006C4ABC"/>
    <w:rsid w:val="006E7B55"/>
    <w:rsid w:val="00843BC6"/>
    <w:rsid w:val="008E1FB5"/>
    <w:rsid w:val="00965886"/>
    <w:rsid w:val="00996152"/>
    <w:rsid w:val="00AA576F"/>
    <w:rsid w:val="00AB136A"/>
    <w:rsid w:val="00AB7B12"/>
    <w:rsid w:val="00B14EA2"/>
    <w:rsid w:val="00BF4EAA"/>
    <w:rsid w:val="00C5409F"/>
    <w:rsid w:val="00CF4545"/>
    <w:rsid w:val="00D212F6"/>
    <w:rsid w:val="00DD18E0"/>
    <w:rsid w:val="00E568A0"/>
    <w:rsid w:val="00F16ED0"/>
    <w:rsid w:val="00F97ABB"/>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43ED6E"/>
  <w15:chartTrackingRefBased/>
  <w15:docId w15:val="{C102E43F-82B4-4074-8089-D62BC24F3B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ienhypertexte">
    <w:name w:val="Hyperlink"/>
    <w:basedOn w:val="Policepardfaut"/>
    <w:uiPriority w:val="99"/>
    <w:unhideWhenUsed/>
    <w:rsid w:val="00C5409F"/>
    <w:rPr>
      <w:color w:val="0563C1" w:themeColor="hyperlink"/>
      <w:u w:val="single"/>
    </w:rPr>
  </w:style>
  <w:style w:type="character" w:styleId="Mentionnonrsolue">
    <w:name w:val="Unresolved Mention"/>
    <w:basedOn w:val="Policepardfaut"/>
    <w:uiPriority w:val="99"/>
    <w:semiHidden/>
    <w:unhideWhenUsed/>
    <w:rsid w:val="00C5409F"/>
    <w:rPr>
      <w:color w:val="605E5C"/>
      <w:shd w:val="clear" w:color="auto" w:fill="E1DFDD"/>
    </w:rPr>
  </w:style>
  <w:style w:type="paragraph" w:styleId="Paragraphedeliste">
    <w:name w:val="List Paragraph"/>
    <w:basedOn w:val="Normal"/>
    <w:uiPriority w:val="34"/>
    <w:qFormat/>
    <w:rsid w:val="00F97A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mailto:mlm@creagestion.org"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g"/><Relationship Id="rId5" Type="http://schemas.openxmlformats.org/officeDocument/2006/relationships/image" Target="media/image1.png"/><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247</TotalTime>
  <Pages>1</Pages>
  <Words>739</Words>
  <Characters>4067</Characters>
  <Application>Microsoft Office Word</Application>
  <DocSecurity>0</DocSecurity>
  <Lines>33</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4797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Marie-Luce</dc:creator>
  <cp:keywords/>
  <dc:description/>
  <cp:lastModifiedBy>Marie-Luce</cp:lastModifiedBy>
  <cp:revision>8</cp:revision>
  <cp:lastPrinted>2019-09-26T12:13:00Z</cp:lastPrinted>
  <dcterms:created xsi:type="dcterms:W3CDTF">2022-06-28T13:34:00Z</dcterms:created>
  <dcterms:modified xsi:type="dcterms:W3CDTF">2022-07-06T13:17:00Z</dcterms:modified>
</cp:coreProperties>
</file>