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858BD" w14:textId="143D2D5D" w:rsidR="00783162" w:rsidRPr="006C564A" w:rsidRDefault="00783162" w:rsidP="005F4488">
      <w:pPr>
        <w:pStyle w:val="Titre3"/>
        <w:shd w:val="clear" w:color="auto" w:fill="B3B3B3"/>
        <w:rPr>
          <w:rFonts w:ascii="Tahoma" w:hAnsi="Tahoma" w:cs="Tahoma"/>
          <w:bCs/>
          <w:sz w:val="32"/>
          <w:szCs w:val="32"/>
        </w:rPr>
      </w:pPr>
      <w:bookmarkStart w:id="0" w:name="OLE_LINK1"/>
    </w:p>
    <w:p w14:paraId="39444C21" w14:textId="7A895EF3" w:rsidR="006C564A" w:rsidRPr="006C564A" w:rsidRDefault="006C564A" w:rsidP="005F4488">
      <w:pPr>
        <w:pStyle w:val="Titre3"/>
        <w:shd w:val="clear" w:color="auto" w:fill="B3B3B3"/>
        <w:rPr>
          <w:rFonts w:ascii="Tahoma" w:hAnsi="Tahoma" w:cs="Tahoma"/>
          <w:bCs/>
          <w:sz w:val="32"/>
          <w:szCs w:val="32"/>
        </w:rPr>
      </w:pPr>
      <w:r w:rsidRPr="006C564A">
        <w:rPr>
          <w:rFonts w:ascii="Tahoma" w:hAnsi="Tahoma" w:cs="Tahoma"/>
          <w:bCs/>
          <w:sz w:val="32"/>
          <w:szCs w:val="32"/>
        </w:rPr>
        <w:t>Chargé/e de Mission création d’entreprise</w:t>
      </w:r>
    </w:p>
    <w:p w14:paraId="6611367B" w14:textId="74C592D0" w:rsidR="005F4488" w:rsidRPr="006C564A" w:rsidRDefault="00A27D5D" w:rsidP="005F4488">
      <w:pPr>
        <w:pStyle w:val="Titre3"/>
        <w:shd w:val="clear" w:color="auto" w:fill="B3B3B3"/>
        <w:rPr>
          <w:rFonts w:ascii="Tahoma" w:hAnsi="Tahoma" w:cs="Tahoma"/>
          <w:bCs/>
          <w:color w:val="FF0000"/>
          <w:sz w:val="32"/>
          <w:szCs w:val="32"/>
        </w:rPr>
      </w:pPr>
      <w:r w:rsidRPr="006C564A">
        <w:rPr>
          <w:rFonts w:ascii="Tahoma" w:hAnsi="Tahoma" w:cs="Tahoma"/>
          <w:bCs/>
          <w:sz w:val="32"/>
          <w:szCs w:val="32"/>
        </w:rPr>
        <w:t xml:space="preserve"> </w:t>
      </w:r>
      <w:r w:rsidR="006C564A" w:rsidRPr="006C564A">
        <w:rPr>
          <w:rFonts w:ascii="Tahoma" w:hAnsi="Tahoma" w:cs="Tahoma"/>
          <w:bCs/>
          <w:sz w:val="32"/>
          <w:szCs w:val="32"/>
        </w:rPr>
        <w:t>Chef/</w:t>
      </w:r>
      <w:proofErr w:type="spellStart"/>
      <w:r w:rsidR="006C564A" w:rsidRPr="006C564A">
        <w:rPr>
          <w:rFonts w:ascii="Tahoma" w:hAnsi="Tahoma" w:cs="Tahoma"/>
          <w:bCs/>
          <w:sz w:val="32"/>
          <w:szCs w:val="32"/>
        </w:rPr>
        <w:t>fe</w:t>
      </w:r>
      <w:proofErr w:type="spellEnd"/>
      <w:r w:rsidR="006C564A" w:rsidRPr="006C564A">
        <w:rPr>
          <w:rFonts w:ascii="Tahoma" w:hAnsi="Tahoma" w:cs="Tahoma"/>
          <w:bCs/>
          <w:sz w:val="32"/>
          <w:szCs w:val="32"/>
        </w:rPr>
        <w:t xml:space="preserve"> de projet </w:t>
      </w:r>
      <w:proofErr w:type="spellStart"/>
      <w:proofErr w:type="gramStart"/>
      <w:r w:rsidR="00E30F86" w:rsidRPr="006C564A">
        <w:rPr>
          <w:rFonts w:ascii="Tahoma" w:hAnsi="Tahoma" w:cs="Tahoma"/>
          <w:bCs/>
          <w:sz w:val="32"/>
          <w:szCs w:val="32"/>
        </w:rPr>
        <w:t>CitésLab</w:t>
      </w:r>
      <w:proofErr w:type="spellEnd"/>
      <w:r w:rsidR="00E30F86" w:rsidRPr="006C564A">
        <w:rPr>
          <w:rFonts w:ascii="Tahoma" w:hAnsi="Tahoma" w:cs="Tahoma"/>
          <w:bCs/>
          <w:sz w:val="32"/>
          <w:szCs w:val="32"/>
        </w:rPr>
        <w:t xml:space="preserve"> </w:t>
      </w:r>
      <w:r w:rsidR="00783162" w:rsidRPr="006C564A">
        <w:rPr>
          <w:rFonts w:ascii="Tahoma" w:hAnsi="Tahoma" w:cs="Tahoma"/>
          <w:bCs/>
          <w:sz w:val="32"/>
          <w:szCs w:val="32"/>
        </w:rPr>
        <w:t xml:space="preserve"> </w:t>
      </w:r>
      <w:r w:rsidR="000100C0">
        <w:rPr>
          <w:rFonts w:ascii="Tahoma" w:hAnsi="Tahoma" w:cs="Tahoma"/>
          <w:bCs/>
          <w:sz w:val="32"/>
          <w:szCs w:val="32"/>
        </w:rPr>
        <w:t>-</w:t>
      </w:r>
      <w:proofErr w:type="gramEnd"/>
      <w:r w:rsidR="000100C0">
        <w:rPr>
          <w:rFonts w:ascii="Tahoma" w:hAnsi="Tahoma" w:cs="Tahoma"/>
          <w:bCs/>
          <w:sz w:val="32"/>
          <w:szCs w:val="32"/>
        </w:rPr>
        <w:t xml:space="preserve"> Révélateur de talents</w:t>
      </w:r>
    </w:p>
    <w:p w14:paraId="3D63F522" w14:textId="77777777" w:rsidR="005F4488" w:rsidRPr="006C564A" w:rsidRDefault="005F4488" w:rsidP="00621B65">
      <w:pPr>
        <w:pStyle w:val="Titre3"/>
        <w:shd w:val="clear" w:color="auto" w:fill="B3B3B3"/>
        <w:rPr>
          <w:rFonts w:ascii="Tahoma" w:hAnsi="Tahoma" w:cs="Tahoma"/>
          <w:bCs/>
          <w:color w:val="FF0000"/>
          <w:sz w:val="28"/>
          <w:szCs w:val="28"/>
        </w:rPr>
      </w:pPr>
      <w:r w:rsidRPr="006C564A">
        <w:rPr>
          <w:rFonts w:ascii="Tahoma" w:hAnsi="Tahoma" w:cs="Tahoma"/>
          <w:bCs/>
          <w:color w:val="FF0000"/>
          <w:sz w:val="28"/>
          <w:szCs w:val="28"/>
        </w:rPr>
        <w:t xml:space="preserve">  </w:t>
      </w:r>
    </w:p>
    <w:bookmarkEnd w:id="0"/>
    <w:p w14:paraId="661222C3" w14:textId="77777777" w:rsidR="00AA742B" w:rsidRPr="006C564A" w:rsidRDefault="00AA742B" w:rsidP="005F4488">
      <w:pPr>
        <w:ind w:right="-144"/>
        <w:rPr>
          <w:rFonts w:ascii="Tahoma" w:hAnsi="Tahoma" w:cs="Tahoma"/>
          <w:b/>
          <w:sz w:val="22"/>
          <w:szCs w:val="22"/>
        </w:rPr>
      </w:pPr>
    </w:p>
    <w:p w14:paraId="60CC83C1" w14:textId="5804A380" w:rsidR="006E78B7" w:rsidRPr="004A4A95" w:rsidRDefault="006E78B7" w:rsidP="006E78B7">
      <w:pPr>
        <w:ind w:right="-144"/>
        <w:rPr>
          <w:rFonts w:ascii="Tahoma" w:hAnsi="Tahoma" w:cs="Tahoma"/>
        </w:rPr>
      </w:pPr>
      <w:r w:rsidRPr="004A4A95">
        <w:rPr>
          <w:rFonts w:ascii="Tahoma" w:hAnsi="Tahoma" w:cs="Tahoma"/>
          <w:b/>
          <w:u w:val="single"/>
        </w:rPr>
        <w:t>Employeur</w:t>
      </w:r>
      <w:r w:rsidRPr="004A4A95">
        <w:rPr>
          <w:rFonts w:ascii="Tahoma" w:hAnsi="Tahoma" w:cs="Tahoma"/>
          <w:b/>
        </w:rPr>
        <w:t xml:space="preserve"> : </w:t>
      </w:r>
      <w:r w:rsidRPr="002C31DD">
        <w:rPr>
          <w:rFonts w:ascii="Tahoma" w:hAnsi="Tahoma" w:cs="Tahoma"/>
          <w:bCs/>
        </w:rPr>
        <w:t>ALLIES</w:t>
      </w:r>
    </w:p>
    <w:p w14:paraId="20E7790D" w14:textId="5A2D5AA1" w:rsidR="006E78B7" w:rsidRPr="004A4A95" w:rsidRDefault="006E78B7" w:rsidP="006E78B7">
      <w:pPr>
        <w:rPr>
          <w:rFonts w:ascii="Tahoma" w:hAnsi="Tahoma" w:cs="Tahoma"/>
        </w:rPr>
      </w:pPr>
      <w:r w:rsidRPr="004A4A95">
        <w:rPr>
          <w:rFonts w:ascii="Tahoma" w:hAnsi="Tahoma" w:cs="Tahoma"/>
          <w:b/>
          <w:u w:val="single"/>
        </w:rPr>
        <w:t>Durée :</w:t>
      </w:r>
      <w:r w:rsidRPr="004A4A95">
        <w:rPr>
          <w:rFonts w:ascii="Tahoma" w:hAnsi="Tahoma" w:cs="Tahoma"/>
          <w:b/>
        </w:rPr>
        <w:t xml:space="preserve"> </w:t>
      </w:r>
      <w:r w:rsidR="006C564A" w:rsidRPr="004A4A95">
        <w:rPr>
          <w:rFonts w:ascii="Tahoma" w:hAnsi="Tahoma" w:cs="Tahoma"/>
        </w:rPr>
        <w:t>poste en CDI à temps plein (39h)</w:t>
      </w:r>
    </w:p>
    <w:p w14:paraId="6B1BBDD0" w14:textId="5A5C468A" w:rsidR="006E78B7" w:rsidRDefault="006E78B7" w:rsidP="006E78B7">
      <w:pPr>
        <w:rPr>
          <w:rFonts w:ascii="Tahoma" w:hAnsi="Tahoma" w:cs="Tahoma"/>
        </w:rPr>
      </w:pPr>
      <w:r w:rsidRPr="004A4A95">
        <w:rPr>
          <w:rFonts w:ascii="Tahoma" w:hAnsi="Tahoma" w:cs="Tahoma"/>
          <w:b/>
          <w:u w:val="single"/>
        </w:rPr>
        <w:t>Salaire :</w:t>
      </w:r>
      <w:r w:rsidRPr="004A4A95">
        <w:rPr>
          <w:rFonts w:ascii="Tahoma" w:hAnsi="Tahoma" w:cs="Tahoma"/>
          <w:b/>
        </w:rPr>
        <w:t xml:space="preserve"> </w:t>
      </w:r>
      <w:r w:rsidR="006C564A" w:rsidRPr="004A4A95">
        <w:rPr>
          <w:rFonts w:ascii="Tahoma" w:hAnsi="Tahoma" w:cs="Tahoma"/>
        </w:rPr>
        <w:t>selon profil et expérience</w:t>
      </w:r>
    </w:p>
    <w:p w14:paraId="1EFA4571" w14:textId="019D4D1F" w:rsidR="000100C0" w:rsidRPr="004A4A95" w:rsidRDefault="000100C0" w:rsidP="006E78B7">
      <w:pPr>
        <w:rPr>
          <w:rFonts w:ascii="Tahoma" w:hAnsi="Tahoma" w:cs="Tahoma"/>
        </w:rPr>
      </w:pPr>
      <w:r w:rsidRPr="000100C0">
        <w:rPr>
          <w:rFonts w:ascii="Tahoma" w:hAnsi="Tahoma" w:cs="Tahoma"/>
          <w:b/>
          <w:bCs/>
          <w:u w:val="single"/>
        </w:rPr>
        <w:t>Profil</w:t>
      </w:r>
      <w:r>
        <w:rPr>
          <w:rFonts w:ascii="Tahoma" w:hAnsi="Tahoma" w:cs="Tahoma"/>
        </w:rPr>
        <w:t> : niveau bac +2 et expérience dans la création souhaitée</w:t>
      </w:r>
    </w:p>
    <w:p w14:paraId="6B7434CF" w14:textId="2627B2F6" w:rsidR="001C14AF" w:rsidRPr="004A4A95" w:rsidRDefault="006E78B7" w:rsidP="000637DE">
      <w:pPr>
        <w:rPr>
          <w:rFonts w:ascii="Tahoma" w:hAnsi="Tahoma" w:cs="Tahoma"/>
        </w:rPr>
      </w:pPr>
      <w:r w:rsidRPr="004A4A95">
        <w:rPr>
          <w:rFonts w:ascii="Tahoma" w:hAnsi="Tahoma" w:cs="Tahoma"/>
          <w:b/>
          <w:u w:val="single"/>
        </w:rPr>
        <w:t>Date de prise de fonction</w:t>
      </w:r>
      <w:r w:rsidRPr="004A4A95">
        <w:rPr>
          <w:rFonts w:ascii="Tahoma" w:hAnsi="Tahoma" w:cs="Tahoma"/>
          <w:b/>
        </w:rPr>
        <w:t xml:space="preserve"> : </w:t>
      </w:r>
      <w:r w:rsidR="000100C0">
        <w:rPr>
          <w:rFonts w:ascii="Tahoma" w:hAnsi="Tahoma" w:cs="Tahoma"/>
          <w:bCs/>
        </w:rPr>
        <w:t>avril 2024</w:t>
      </w:r>
    </w:p>
    <w:p w14:paraId="641AD5FE" w14:textId="77777777" w:rsidR="001C14AF" w:rsidRPr="004A4A95" w:rsidRDefault="001C14AF" w:rsidP="005F4488">
      <w:pPr>
        <w:ind w:right="-144"/>
        <w:rPr>
          <w:rFonts w:ascii="Tahoma" w:hAnsi="Tahoma" w:cs="Tahoma"/>
          <w:b/>
        </w:rPr>
      </w:pPr>
    </w:p>
    <w:p w14:paraId="74906795" w14:textId="77777777" w:rsidR="0015369F" w:rsidRPr="004A4A95" w:rsidRDefault="0015369F" w:rsidP="006E78B7">
      <w:pPr>
        <w:shd w:val="clear" w:color="auto" w:fill="BFBFBF" w:themeFill="background1" w:themeFillShade="BF"/>
        <w:jc w:val="center"/>
        <w:rPr>
          <w:rFonts w:ascii="Tahoma" w:hAnsi="Tahoma" w:cs="Tahoma"/>
          <w:b/>
        </w:rPr>
      </w:pPr>
      <w:r w:rsidRPr="004A4A95">
        <w:rPr>
          <w:rFonts w:ascii="Tahoma" w:hAnsi="Tahoma" w:cs="Tahoma"/>
          <w:b/>
        </w:rPr>
        <w:t>Contexte général </w:t>
      </w:r>
    </w:p>
    <w:p w14:paraId="1D612E8F" w14:textId="77777777" w:rsidR="006C564A" w:rsidRPr="004A4A95" w:rsidRDefault="006C564A" w:rsidP="006C564A">
      <w:pPr>
        <w:pStyle w:val="Default"/>
        <w:rPr>
          <w:rFonts w:ascii="Tahoma" w:hAnsi="Tahoma" w:cs="Tahoma"/>
          <w:sz w:val="20"/>
          <w:szCs w:val="20"/>
        </w:rPr>
      </w:pPr>
    </w:p>
    <w:p w14:paraId="7C991257" w14:textId="77777777" w:rsidR="006C564A" w:rsidRPr="004A4A95" w:rsidRDefault="006C564A" w:rsidP="006C564A">
      <w:pPr>
        <w:jc w:val="both"/>
        <w:rPr>
          <w:rFonts w:ascii="Tahoma" w:hAnsi="Tahoma" w:cs="Tahoma"/>
        </w:rPr>
      </w:pPr>
      <w:r w:rsidRPr="004A4A95">
        <w:rPr>
          <w:rFonts w:ascii="Tahoma" w:hAnsi="Tahoma" w:cs="Tahoma"/>
        </w:rPr>
        <w:t>L’association ALLIES a notamment pour objet de :</w:t>
      </w:r>
    </w:p>
    <w:p w14:paraId="17618FB1" w14:textId="77777777" w:rsidR="006C564A" w:rsidRPr="004A4A95" w:rsidRDefault="006C564A" w:rsidP="006C564A">
      <w:pPr>
        <w:numPr>
          <w:ilvl w:val="0"/>
          <w:numId w:val="32"/>
        </w:numPr>
        <w:jc w:val="both"/>
        <w:rPr>
          <w:rFonts w:ascii="Tahoma" w:hAnsi="Tahoma" w:cs="Tahoma"/>
        </w:rPr>
      </w:pPr>
      <w:proofErr w:type="gramStart"/>
      <w:r w:rsidRPr="004A4A95">
        <w:rPr>
          <w:rFonts w:ascii="Tahoma" w:hAnsi="Tahoma" w:cs="Tahoma"/>
        </w:rPr>
        <w:t>concourir</w:t>
      </w:r>
      <w:proofErr w:type="gramEnd"/>
      <w:r w:rsidRPr="004A4A95">
        <w:rPr>
          <w:rFonts w:ascii="Tahoma" w:hAnsi="Tahoma" w:cs="Tahoma"/>
        </w:rPr>
        <w:t xml:space="preserve"> à l’innovation sociale et au développement économique local, notamment, en assurant des missions d’ingénierie, d’accompagnement, d’animation, de coordination, de gestion et de services à la population</w:t>
      </w:r>
    </w:p>
    <w:p w14:paraId="14D224FD" w14:textId="77777777" w:rsidR="006C564A" w:rsidRPr="004A4A95" w:rsidRDefault="006C564A" w:rsidP="006C564A">
      <w:pPr>
        <w:numPr>
          <w:ilvl w:val="0"/>
          <w:numId w:val="32"/>
        </w:numPr>
        <w:jc w:val="both"/>
        <w:rPr>
          <w:rFonts w:ascii="Tahoma" w:hAnsi="Tahoma" w:cs="Tahoma"/>
        </w:rPr>
      </w:pPr>
      <w:proofErr w:type="gramStart"/>
      <w:r w:rsidRPr="004A4A95">
        <w:rPr>
          <w:rFonts w:ascii="Tahoma" w:hAnsi="Tahoma" w:cs="Tahoma"/>
        </w:rPr>
        <w:t>participer</w:t>
      </w:r>
      <w:proofErr w:type="gramEnd"/>
      <w:r w:rsidRPr="004A4A95">
        <w:rPr>
          <w:rFonts w:ascii="Tahoma" w:hAnsi="Tahoma" w:cs="Tahoma"/>
        </w:rPr>
        <w:t xml:space="preserve"> à des programmes qui articulent formation, accompagnement social, insertion professionnelle, accès à l’emploi et relations avec les entreprises en faveur des publics relevant de ces programmes, en particulier en faveur des personnes les plus en difficulté</w:t>
      </w:r>
    </w:p>
    <w:p w14:paraId="5CE1AD6A" w14:textId="5D4B7872" w:rsidR="006C564A" w:rsidRPr="004A4A95" w:rsidRDefault="006C564A" w:rsidP="006C564A">
      <w:pPr>
        <w:numPr>
          <w:ilvl w:val="0"/>
          <w:numId w:val="32"/>
        </w:numPr>
        <w:jc w:val="both"/>
        <w:rPr>
          <w:rFonts w:ascii="Tahoma" w:hAnsi="Tahoma" w:cs="Tahoma"/>
        </w:rPr>
      </w:pPr>
      <w:proofErr w:type="gramStart"/>
      <w:r w:rsidRPr="004A4A95">
        <w:rPr>
          <w:rFonts w:ascii="Tahoma" w:hAnsi="Tahoma" w:cs="Tahoma"/>
        </w:rPr>
        <w:t>contribuer</w:t>
      </w:r>
      <w:proofErr w:type="gramEnd"/>
      <w:r w:rsidRPr="004A4A95">
        <w:rPr>
          <w:rFonts w:ascii="Tahoma" w:hAnsi="Tahoma" w:cs="Tahoma"/>
        </w:rPr>
        <w:t xml:space="preserve"> aux actions de lutte contre l’exclusion et de prévention des discriminations, notamment en facilitant l’accès à l’emploi, </w:t>
      </w:r>
      <w:r w:rsidR="007F63A4">
        <w:rPr>
          <w:rFonts w:ascii="Tahoma" w:hAnsi="Tahoma" w:cs="Tahoma"/>
        </w:rPr>
        <w:t xml:space="preserve">la création, </w:t>
      </w:r>
      <w:r w:rsidRPr="004A4A95">
        <w:rPr>
          <w:rFonts w:ascii="Tahoma" w:hAnsi="Tahoma" w:cs="Tahoma"/>
        </w:rPr>
        <w:t>à l’art et à la culture, au sport et à la citoyenneté</w:t>
      </w:r>
    </w:p>
    <w:p w14:paraId="58C69B7D" w14:textId="77777777" w:rsidR="006C564A" w:rsidRPr="004A4A95" w:rsidRDefault="006C564A" w:rsidP="006C564A">
      <w:pPr>
        <w:pStyle w:val="Paragraphedeliste"/>
        <w:ind w:left="0"/>
        <w:rPr>
          <w:rFonts w:ascii="Tahoma" w:hAnsi="Tahoma" w:cs="Tahoma"/>
        </w:rPr>
      </w:pPr>
    </w:p>
    <w:p w14:paraId="35C6D060" w14:textId="48968A47" w:rsidR="001A6838" w:rsidRDefault="006C564A" w:rsidP="0032368A">
      <w:pPr>
        <w:pStyle w:val="Paragraphedeliste"/>
        <w:ind w:left="0"/>
        <w:jc w:val="both"/>
        <w:rPr>
          <w:rFonts w:ascii="Tahoma" w:hAnsi="Tahoma" w:cs="Tahoma"/>
        </w:rPr>
      </w:pPr>
      <w:r w:rsidRPr="004A4A95">
        <w:rPr>
          <w:rFonts w:ascii="Tahoma" w:hAnsi="Tahoma" w:cs="Tahoma"/>
        </w:rPr>
        <w:t xml:space="preserve">Dans le cadre de ses missions, </w:t>
      </w:r>
      <w:r w:rsidR="00E24FAA" w:rsidRPr="004A4A95">
        <w:rPr>
          <w:rFonts w:ascii="Tahoma" w:hAnsi="Tahoma" w:cs="Tahoma"/>
        </w:rPr>
        <w:t>en collaboration avec la Métropole</w:t>
      </w:r>
      <w:r w:rsidR="004A4A95">
        <w:rPr>
          <w:rFonts w:ascii="Tahoma" w:hAnsi="Tahoma" w:cs="Tahoma"/>
        </w:rPr>
        <w:t xml:space="preserve"> de Lyon</w:t>
      </w:r>
      <w:r w:rsidR="00E24FAA" w:rsidRPr="004A4A95">
        <w:rPr>
          <w:rFonts w:ascii="Tahoma" w:hAnsi="Tahoma" w:cs="Tahoma"/>
        </w:rPr>
        <w:t xml:space="preserve"> et le réseau BPI Création, ALLIES est porteuse du Cités </w:t>
      </w:r>
      <w:proofErr w:type="spellStart"/>
      <w:r w:rsidR="00E24FAA" w:rsidRPr="004A4A95">
        <w:rPr>
          <w:rFonts w:ascii="Tahoma" w:hAnsi="Tahoma" w:cs="Tahoma"/>
        </w:rPr>
        <w:t>Lab</w:t>
      </w:r>
      <w:proofErr w:type="spellEnd"/>
      <w:r w:rsidR="00E24FAA" w:rsidRPr="004A4A95">
        <w:rPr>
          <w:rFonts w:ascii="Tahoma" w:hAnsi="Tahoma" w:cs="Tahoma"/>
        </w:rPr>
        <w:t xml:space="preserve"> sur le territoire </w:t>
      </w:r>
      <w:r w:rsidR="006777E2">
        <w:rPr>
          <w:rFonts w:ascii="Tahoma" w:hAnsi="Tahoma" w:cs="Tahoma"/>
        </w:rPr>
        <w:t>de Lyon 3/6/7/</w:t>
      </w:r>
      <w:proofErr w:type="gramStart"/>
      <w:r w:rsidR="006777E2">
        <w:rPr>
          <w:rFonts w:ascii="Tahoma" w:hAnsi="Tahoma" w:cs="Tahoma"/>
        </w:rPr>
        <w:t>8</w:t>
      </w:r>
      <w:r w:rsidR="00E24FAA" w:rsidRPr="004A4A95">
        <w:rPr>
          <w:rFonts w:ascii="Tahoma" w:hAnsi="Tahoma" w:cs="Tahoma"/>
        </w:rPr>
        <w:t xml:space="preserve"> </w:t>
      </w:r>
      <w:r w:rsidR="0032368A">
        <w:rPr>
          <w:rFonts w:ascii="Tahoma" w:hAnsi="Tahoma" w:cs="Tahoma"/>
        </w:rPr>
        <w:t>.</w:t>
      </w:r>
      <w:proofErr w:type="gramEnd"/>
    </w:p>
    <w:p w14:paraId="633AA130" w14:textId="77777777" w:rsidR="0032368A" w:rsidRDefault="0032368A" w:rsidP="0032368A">
      <w:pPr>
        <w:pStyle w:val="Paragraphedeliste"/>
        <w:ind w:left="0"/>
        <w:jc w:val="both"/>
        <w:rPr>
          <w:rFonts w:ascii="Tahoma" w:hAnsi="Tahoma" w:cs="Tahoma"/>
        </w:rPr>
      </w:pPr>
    </w:p>
    <w:p w14:paraId="7F947DF9" w14:textId="25A6EB6C" w:rsidR="0032368A" w:rsidRPr="004A4A95" w:rsidRDefault="0032368A" w:rsidP="0032368A">
      <w:pPr>
        <w:shd w:val="clear" w:color="auto" w:fill="BFBFBF" w:themeFill="background1" w:themeFillShade="BF"/>
        <w:jc w:val="center"/>
        <w:rPr>
          <w:rFonts w:ascii="Tahoma" w:hAnsi="Tahoma" w:cs="Tahoma"/>
          <w:b/>
        </w:rPr>
      </w:pPr>
      <w:r>
        <w:rPr>
          <w:rFonts w:ascii="Tahoma" w:hAnsi="Tahoma" w:cs="Tahoma"/>
          <w:b/>
        </w:rPr>
        <w:t>Description</w:t>
      </w:r>
    </w:p>
    <w:p w14:paraId="22ABDA84" w14:textId="77777777" w:rsidR="0032368A" w:rsidRDefault="0032368A" w:rsidP="0032368A">
      <w:pPr>
        <w:pStyle w:val="Default"/>
      </w:pPr>
    </w:p>
    <w:p w14:paraId="35EABA2B" w14:textId="04464481" w:rsidR="0032368A" w:rsidRPr="0032368A" w:rsidRDefault="0032368A" w:rsidP="0032368A">
      <w:pPr>
        <w:pStyle w:val="Default"/>
        <w:rPr>
          <w:rFonts w:ascii="Tahoma" w:hAnsi="Tahoma" w:cs="Tahoma"/>
          <w:sz w:val="20"/>
          <w:szCs w:val="20"/>
        </w:rPr>
      </w:pPr>
      <w:proofErr w:type="spellStart"/>
      <w:r w:rsidRPr="0032368A">
        <w:rPr>
          <w:rFonts w:ascii="Tahoma" w:hAnsi="Tahoma" w:cs="Tahoma"/>
          <w:b/>
          <w:bCs/>
          <w:sz w:val="20"/>
          <w:szCs w:val="20"/>
        </w:rPr>
        <w:t>CitésLab</w:t>
      </w:r>
      <w:proofErr w:type="spellEnd"/>
      <w:r w:rsidRPr="0032368A">
        <w:rPr>
          <w:rFonts w:ascii="Tahoma" w:hAnsi="Tahoma" w:cs="Tahoma"/>
          <w:b/>
          <w:bCs/>
          <w:sz w:val="20"/>
          <w:szCs w:val="20"/>
        </w:rPr>
        <w:t xml:space="preserve"> – Révélateur de talents </w:t>
      </w:r>
      <w:r w:rsidRPr="0032368A">
        <w:rPr>
          <w:rFonts w:ascii="Tahoma" w:hAnsi="Tahoma" w:cs="Tahoma"/>
          <w:sz w:val="20"/>
          <w:szCs w:val="20"/>
        </w:rPr>
        <w:t xml:space="preserve">est un dispositif public consistant en une offre d’émergence de proximité principalement au service des habitants des QPV, qu’ils soient porteurs de projets, créateurs ou entrepreneurs. Il vise à faciliter l’identification des talents dans les quartiers de la Politique de la Ville afin de les assister dans la préparation et la sécurisation de leur projet entrepreneurial ou favoriser une orientation positive vers les ressources locales disponibles. Dans sa mission de proximité, le </w:t>
      </w:r>
      <w:proofErr w:type="spellStart"/>
      <w:r w:rsidRPr="0032368A">
        <w:rPr>
          <w:rFonts w:ascii="Tahoma" w:hAnsi="Tahoma" w:cs="Tahoma"/>
          <w:sz w:val="20"/>
          <w:szCs w:val="20"/>
        </w:rPr>
        <w:t>CitésLab</w:t>
      </w:r>
      <w:proofErr w:type="spellEnd"/>
      <w:r w:rsidRPr="0032368A">
        <w:rPr>
          <w:rFonts w:ascii="Tahoma" w:hAnsi="Tahoma" w:cs="Tahoma"/>
          <w:sz w:val="20"/>
          <w:szCs w:val="20"/>
        </w:rPr>
        <w:t xml:space="preserve"> – Révélateurs de Talents est un acteur clef du maillage et de l’animation des écosystèmes locaux de l’entrepreneuriat et de la Politique de la ville. </w:t>
      </w:r>
    </w:p>
    <w:p w14:paraId="2734BBB6" w14:textId="08F4D0A7" w:rsidR="0015369F" w:rsidRDefault="0032368A" w:rsidP="0032368A">
      <w:pPr>
        <w:jc w:val="both"/>
        <w:rPr>
          <w:rFonts w:ascii="Tahoma" w:hAnsi="Tahoma" w:cs="Tahoma"/>
        </w:rPr>
      </w:pPr>
      <w:r w:rsidRPr="0032368A">
        <w:rPr>
          <w:rFonts w:ascii="Tahoma" w:hAnsi="Tahoma" w:cs="Tahoma"/>
        </w:rPr>
        <w:t xml:space="preserve">Son action est prioritairement localisée au sein des QPV cibles de son territoire, en tant que membre de la communauté </w:t>
      </w:r>
      <w:proofErr w:type="spellStart"/>
      <w:r w:rsidRPr="0032368A">
        <w:rPr>
          <w:rFonts w:ascii="Tahoma" w:hAnsi="Tahoma" w:cs="Tahoma"/>
        </w:rPr>
        <w:t>CitésLab</w:t>
      </w:r>
      <w:proofErr w:type="spellEnd"/>
      <w:r w:rsidRPr="0032368A">
        <w:rPr>
          <w:rFonts w:ascii="Tahoma" w:hAnsi="Tahoma" w:cs="Tahoma"/>
        </w:rPr>
        <w:t xml:space="preserve">, il/elle participe aux séquences, à rayonnement régional et national, d’animation, de formation et de valorisation des Chefs de projet </w:t>
      </w:r>
      <w:proofErr w:type="spellStart"/>
      <w:r w:rsidRPr="0032368A">
        <w:rPr>
          <w:rFonts w:ascii="Tahoma" w:hAnsi="Tahoma" w:cs="Tahoma"/>
        </w:rPr>
        <w:t>CitésLab</w:t>
      </w:r>
      <w:proofErr w:type="spellEnd"/>
      <w:r w:rsidRPr="0032368A">
        <w:rPr>
          <w:rFonts w:ascii="Tahoma" w:hAnsi="Tahoma" w:cs="Tahoma"/>
        </w:rPr>
        <w:t xml:space="preserve"> – Révélateur de talents.</w:t>
      </w:r>
    </w:p>
    <w:p w14:paraId="6E4656FD" w14:textId="77777777" w:rsidR="00D503D2" w:rsidRPr="0032368A" w:rsidRDefault="00D503D2" w:rsidP="0032368A">
      <w:pPr>
        <w:jc w:val="both"/>
        <w:rPr>
          <w:rFonts w:ascii="Tahoma" w:hAnsi="Tahoma" w:cs="Tahoma"/>
          <w:bCs/>
        </w:rPr>
      </w:pPr>
    </w:p>
    <w:p w14:paraId="2D11EE84" w14:textId="5CC6B048" w:rsidR="00FC4CD0" w:rsidRPr="004A4A95" w:rsidRDefault="008A7871" w:rsidP="006E78B7">
      <w:pPr>
        <w:shd w:val="clear" w:color="auto" w:fill="BFBFBF" w:themeFill="background1" w:themeFillShade="BF"/>
        <w:jc w:val="center"/>
        <w:rPr>
          <w:rFonts w:ascii="Tahoma" w:hAnsi="Tahoma" w:cs="Tahoma"/>
          <w:b/>
        </w:rPr>
      </w:pPr>
      <w:r w:rsidRPr="004A4A95">
        <w:rPr>
          <w:rFonts w:ascii="Tahoma" w:hAnsi="Tahoma" w:cs="Tahoma"/>
          <w:b/>
        </w:rPr>
        <w:t>Missions</w:t>
      </w:r>
    </w:p>
    <w:p w14:paraId="4DCDCE5F" w14:textId="77777777" w:rsidR="007F63A4" w:rsidRPr="00EA7884" w:rsidRDefault="007F63A4" w:rsidP="0047358D">
      <w:pPr>
        <w:rPr>
          <w:rFonts w:ascii="Tahoma" w:hAnsi="Tahoma" w:cs="Tahoma"/>
        </w:rPr>
      </w:pPr>
    </w:p>
    <w:p w14:paraId="7683BB80" w14:textId="4317F09F" w:rsidR="0047358D" w:rsidRPr="00EA7884" w:rsidRDefault="0047358D" w:rsidP="006777E2">
      <w:pPr>
        <w:pStyle w:val="Default"/>
        <w:jc w:val="both"/>
        <w:rPr>
          <w:rFonts w:ascii="Tahoma" w:hAnsi="Tahoma" w:cs="Tahoma"/>
          <w:sz w:val="20"/>
          <w:szCs w:val="20"/>
        </w:rPr>
      </w:pPr>
      <w:r w:rsidRPr="00EA7884">
        <w:rPr>
          <w:rFonts w:ascii="Tahoma" w:hAnsi="Tahoma" w:cs="Tahoma"/>
          <w:sz w:val="20"/>
          <w:szCs w:val="20"/>
        </w:rPr>
        <w:t xml:space="preserve">Sous la Direction </w:t>
      </w:r>
      <w:r w:rsidR="00960288" w:rsidRPr="00EA7884">
        <w:rPr>
          <w:rFonts w:ascii="Tahoma" w:hAnsi="Tahoma" w:cs="Tahoma"/>
          <w:sz w:val="20"/>
          <w:szCs w:val="20"/>
        </w:rPr>
        <w:t>d’un/e</w:t>
      </w:r>
      <w:r w:rsidRPr="00EA7884">
        <w:rPr>
          <w:rFonts w:ascii="Tahoma" w:hAnsi="Tahoma" w:cs="Tahoma"/>
          <w:sz w:val="20"/>
          <w:szCs w:val="20"/>
        </w:rPr>
        <w:t xml:space="preserve"> Responsable d’Antenne </w:t>
      </w:r>
      <w:r w:rsidR="00960288" w:rsidRPr="00EA7884">
        <w:rPr>
          <w:rFonts w:ascii="Tahoma" w:hAnsi="Tahoma" w:cs="Tahoma"/>
          <w:sz w:val="20"/>
          <w:szCs w:val="20"/>
        </w:rPr>
        <w:t xml:space="preserve">de la </w:t>
      </w:r>
      <w:r w:rsidRPr="00EA7884">
        <w:rPr>
          <w:rFonts w:ascii="Tahoma" w:hAnsi="Tahoma" w:cs="Tahoma"/>
          <w:sz w:val="20"/>
          <w:szCs w:val="20"/>
        </w:rPr>
        <w:t>Maison Lyon</w:t>
      </w:r>
      <w:r w:rsidR="00960288" w:rsidRPr="00EA7884">
        <w:rPr>
          <w:rFonts w:ascii="Tahoma" w:hAnsi="Tahoma" w:cs="Tahoma"/>
          <w:sz w:val="20"/>
          <w:szCs w:val="20"/>
        </w:rPr>
        <w:t xml:space="preserve"> Pour l’Emploi</w:t>
      </w:r>
      <w:r w:rsidR="006777E2">
        <w:rPr>
          <w:rFonts w:ascii="Tahoma" w:hAnsi="Tahoma" w:cs="Tahoma"/>
          <w:sz w:val="20"/>
          <w:szCs w:val="20"/>
        </w:rPr>
        <w:t xml:space="preserve"> du 8ème</w:t>
      </w:r>
      <w:r w:rsidRPr="00EA7884">
        <w:rPr>
          <w:rFonts w:ascii="Tahoma" w:hAnsi="Tahoma" w:cs="Tahoma"/>
          <w:sz w:val="20"/>
          <w:szCs w:val="20"/>
        </w:rPr>
        <w:t>,</w:t>
      </w:r>
      <w:r w:rsidR="00960288" w:rsidRPr="00EA7884">
        <w:rPr>
          <w:rFonts w:ascii="Tahoma" w:hAnsi="Tahoma" w:cs="Tahoma"/>
          <w:sz w:val="20"/>
          <w:szCs w:val="20"/>
        </w:rPr>
        <w:t xml:space="preserve"> et en concertation étroite avec les partenaires du </w:t>
      </w:r>
      <w:r w:rsidR="006910CC" w:rsidRPr="00EA7884">
        <w:rPr>
          <w:rFonts w:ascii="Tahoma" w:hAnsi="Tahoma" w:cs="Tahoma"/>
          <w:sz w:val="20"/>
          <w:szCs w:val="20"/>
        </w:rPr>
        <w:t>dispositif, le</w:t>
      </w:r>
      <w:r w:rsidRPr="00EA7884">
        <w:rPr>
          <w:rFonts w:ascii="Tahoma" w:hAnsi="Tahoma" w:cs="Tahoma"/>
          <w:sz w:val="20"/>
          <w:szCs w:val="20"/>
        </w:rPr>
        <w:t xml:space="preserve">/la </w:t>
      </w:r>
      <w:r w:rsidR="00960288" w:rsidRPr="00EA7884">
        <w:rPr>
          <w:rFonts w:ascii="Tahoma" w:hAnsi="Tahoma" w:cs="Tahoma"/>
          <w:sz w:val="20"/>
          <w:szCs w:val="20"/>
        </w:rPr>
        <w:t>chef/</w:t>
      </w:r>
      <w:proofErr w:type="spellStart"/>
      <w:r w:rsidR="00960288" w:rsidRPr="00EA7884">
        <w:rPr>
          <w:rFonts w:ascii="Tahoma" w:hAnsi="Tahoma" w:cs="Tahoma"/>
          <w:sz w:val="20"/>
          <w:szCs w:val="20"/>
        </w:rPr>
        <w:t>fe</w:t>
      </w:r>
      <w:proofErr w:type="spellEnd"/>
      <w:r w:rsidR="00960288" w:rsidRPr="00EA7884">
        <w:rPr>
          <w:rFonts w:ascii="Tahoma" w:hAnsi="Tahoma" w:cs="Tahoma"/>
          <w:sz w:val="20"/>
          <w:szCs w:val="20"/>
        </w:rPr>
        <w:t xml:space="preserve"> de projet</w:t>
      </w:r>
      <w:r w:rsidRPr="00EA7884">
        <w:rPr>
          <w:rFonts w:ascii="Tahoma" w:hAnsi="Tahoma" w:cs="Tahoma"/>
          <w:sz w:val="20"/>
          <w:szCs w:val="20"/>
        </w:rPr>
        <w:t xml:space="preserve"> sera l’interlocuteur</w:t>
      </w:r>
      <w:r w:rsidR="00960288" w:rsidRPr="00EA7884">
        <w:rPr>
          <w:rFonts w:ascii="Tahoma" w:hAnsi="Tahoma" w:cs="Tahoma"/>
          <w:sz w:val="20"/>
          <w:szCs w:val="20"/>
        </w:rPr>
        <w:t>/</w:t>
      </w:r>
      <w:proofErr w:type="spellStart"/>
      <w:r w:rsidR="00960288" w:rsidRPr="00EA7884">
        <w:rPr>
          <w:rFonts w:ascii="Tahoma" w:hAnsi="Tahoma" w:cs="Tahoma"/>
          <w:sz w:val="20"/>
          <w:szCs w:val="20"/>
        </w:rPr>
        <w:t>trice</w:t>
      </w:r>
      <w:proofErr w:type="spellEnd"/>
      <w:r w:rsidRPr="00EA7884">
        <w:rPr>
          <w:rFonts w:ascii="Tahoma" w:hAnsi="Tahoma" w:cs="Tahoma"/>
          <w:sz w:val="20"/>
          <w:szCs w:val="20"/>
        </w:rPr>
        <w:t xml:space="preserve"> repéré</w:t>
      </w:r>
      <w:r w:rsidR="00960288" w:rsidRPr="00EA7884">
        <w:rPr>
          <w:rFonts w:ascii="Tahoma" w:hAnsi="Tahoma" w:cs="Tahoma"/>
          <w:sz w:val="20"/>
          <w:szCs w:val="20"/>
        </w:rPr>
        <w:t>/e</w:t>
      </w:r>
      <w:r w:rsidRPr="00EA7884">
        <w:rPr>
          <w:rFonts w:ascii="Tahoma" w:hAnsi="Tahoma" w:cs="Tahoma"/>
          <w:sz w:val="20"/>
          <w:szCs w:val="20"/>
        </w:rPr>
        <w:t xml:space="preserve"> sur le territoire concernant la création d’entreprise </w:t>
      </w:r>
      <w:r w:rsidR="006910CC">
        <w:rPr>
          <w:rFonts w:ascii="Tahoma" w:hAnsi="Tahoma" w:cs="Tahoma"/>
          <w:sz w:val="20"/>
          <w:szCs w:val="20"/>
        </w:rPr>
        <w:t>et premier maillon de détection et d’orientation des porteurs de projet, créateurs et entrepreneurs.</w:t>
      </w:r>
    </w:p>
    <w:p w14:paraId="668A6B55" w14:textId="77777777" w:rsidR="00960288" w:rsidRPr="00EA7884" w:rsidRDefault="00960288" w:rsidP="00960288">
      <w:pPr>
        <w:pStyle w:val="Default"/>
        <w:rPr>
          <w:rFonts w:ascii="Tahoma" w:hAnsi="Tahoma" w:cs="Tahoma"/>
          <w:sz w:val="20"/>
          <w:szCs w:val="20"/>
        </w:rPr>
      </w:pPr>
    </w:p>
    <w:p w14:paraId="57CCE136" w14:textId="77777777" w:rsidR="00960288" w:rsidRPr="00EA7884" w:rsidRDefault="00960288" w:rsidP="00960288">
      <w:pPr>
        <w:pStyle w:val="Default"/>
        <w:rPr>
          <w:rFonts w:ascii="Tahoma" w:hAnsi="Tahoma" w:cs="Tahoma"/>
          <w:sz w:val="20"/>
          <w:szCs w:val="20"/>
        </w:rPr>
      </w:pPr>
      <w:r w:rsidRPr="00EA7884">
        <w:rPr>
          <w:rFonts w:ascii="Tahoma" w:hAnsi="Tahoma" w:cs="Tahoma"/>
          <w:sz w:val="20"/>
          <w:szCs w:val="20"/>
        </w:rPr>
        <w:t xml:space="preserve"> </w:t>
      </w:r>
      <w:r w:rsidRPr="00EA7884">
        <w:rPr>
          <w:rFonts w:ascii="Tahoma" w:hAnsi="Tahoma" w:cs="Tahoma"/>
          <w:b/>
          <w:bCs/>
          <w:sz w:val="20"/>
          <w:szCs w:val="20"/>
        </w:rPr>
        <w:t xml:space="preserve">Les objectifs explicites du poste : </w:t>
      </w:r>
    </w:p>
    <w:p w14:paraId="50ACFA4B" w14:textId="77777777" w:rsidR="00960288" w:rsidRPr="00EA7884" w:rsidRDefault="00960288" w:rsidP="00960288">
      <w:pPr>
        <w:pStyle w:val="Default"/>
        <w:numPr>
          <w:ilvl w:val="0"/>
          <w:numId w:val="37"/>
        </w:numPr>
        <w:rPr>
          <w:rFonts w:ascii="Tahoma" w:hAnsi="Tahoma" w:cs="Tahoma"/>
          <w:sz w:val="20"/>
          <w:szCs w:val="20"/>
        </w:rPr>
      </w:pPr>
      <w:r w:rsidRPr="00EA7884">
        <w:rPr>
          <w:rFonts w:ascii="Tahoma" w:hAnsi="Tahoma" w:cs="Tahoma"/>
          <w:sz w:val="20"/>
          <w:szCs w:val="20"/>
        </w:rPr>
        <w:t xml:space="preserve">Détecter les talents des territoires (porteurs de projets, créateurs, entrepreneurs des QPV) </w:t>
      </w:r>
    </w:p>
    <w:p w14:paraId="5C78BA9C" w14:textId="77777777" w:rsidR="00960288" w:rsidRPr="00EA7884" w:rsidRDefault="00960288" w:rsidP="00960288">
      <w:pPr>
        <w:pStyle w:val="Default"/>
        <w:numPr>
          <w:ilvl w:val="0"/>
          <w:numId w:val="37"/>
        </w:numPr>
        <w:rPr>
          <w:rFonts w:ascii="Tahoma" w:hAnsi="Tahoma" w:cs="Tahoma"/>
          <w:sz w:val="20"/>
          <w:szCs w:val="20"/>
        </w:rPr>
      </w:pPr>
      <w:r w:rsidRPr="00EA7884">
        <w:rPr>
          <w:rFonts w:ascii="Tahoma" w:hAnsi="Tahoma" w:cs="Tahoma"/>
          <w:sz w:val="20"/>
          <w:szCs w:val="20"/>
        </w:rPr>
        <w:t xml:space="preserve">Favoriser la concrétisation de plus de projet en les orientant vers les solutions adaptées </w:t>
      </w:r>
    </w:p>
    <w:p w14:paraId="59B50CE4" w14:textId="77777777" w:rsidR="00960288" w:rsidRPr="00EA7884" w:rsidRDefault="00960288" w:rsidP="00960288">
      <w:pPr>
        <w:pStyle w:val="Default"/>
        <w:numPr>
          <w:ilvl w:val="0"/>
          <w:numId w:val="37"/>
        </w:numPr>
        <w:rPr>
          <w:rFonts w:ascii="Tahoma" w:hAnsi="Tahoma" w:cs="Tahoma"/>
          <w:sz w:val="20"/>
          <w:szCs w:val="20"/>
        </w:rPr>
      </w:pPr>
      <w:r w:rsidRPr="00EA7884">
        <w:rPr>
          <w:rFonts w:ascii="Tahoma" w:hAnsi="Tahoma" w:cs="Tahoma"/>
          <w:sz w:val="20"/>
          <w:szCs w:val="20"/>
        </w:rPr>
        <w:t xml:space="preserve">Améliorer la visibilité de l’offre de l’ensemble des réseaux d’accompagnement </w:t>
      </w:r>
    </w:p>
    <w:p w14:paraId="36B3A0C4" w14:textId="36E279D3" w:rsidR="00960288" w:rsidRPr="00EA7884" w:rsidRDefault="00960288" w:rsidP="00960288">
      <w:pPr>
        <w:pStyle w:val="Default"/>
        <w:numPr>
          <w:ilvl w:val="0"/>
          <w:numId w:val="37"/>
        </w:numPr>
        <w:rPr>
          <w:rFonts w:ascii="Tahoma" w:hAnsi="Tahoma" w:cs="Tahoma"/>
          <w:sz w:val="20"/>
          <w:szCs w:val="20"/>
        </w:rPr>
      </w:pPr>
      <w:r w:rsidRPr="00EA7884">
        <w:rPr>
          <w:rFonts w:ascii="Tahoma" w:hAnsi="Tahoma" w:cs="Tahoma"/>
          <w:sz w:val="20"/>
          <w:szCs w:val="20"/>
        </w:rPr>
        <w:t xml:space="preserve">Contribuer aux actions de </w:t>
      </w:r>
      <w:proofErr w:type="spellStart"/>
      <w:r w:rsidRPr="00EA7884">
        <w:rPr>
          <w:rFonts w:ascii="Tahoma" w:hAnsi="Tahoma" w:cs="Tahoma"/>
          <w:sz w:val="20"/>
          <w:szCs w:val="20"/>
        </w:rPr>
        <w:t>reporting</w:t>
      </w:r>
      <w:proofErr w:type="spellEnd"/>
      <w:r w:rsidRPr="00EA7884">
        <w:rPr>
          <w:rFonts w:ascii="Tahoma" w:hAnsi="Tahoma" w:cs="Tahoma"/>
          <w:sz w:val="20"/>
          <w:szCs w:val="20"/>
        </w:rPr>
        <w:t xml:space="preserve">, de mesure d’impact et d’amélioration de la performance du dispositif </w:t>
      </w:r>
    </w:p>
    <w:p w14:paraId="044B00FC" w14:textId="7AD2840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Optimiser le nombre d’entrées en parcours de création/reprise d’entreprises </w:t>
      </w:r>
    </w:p>
    <w:p w14:paraId="0BAC77CF" w14:textId="77777777" w:rsidR="00960288" w:rsidRPr="004A4A95" w:rsidRDefault="00960288" w:rsidP="0047358D">
      <w:pPr>
        <w:rPr>
          <w:rFonts w:ascii="Tahoma" w:hAnsi="Tahoma" w:cs="Tahoma"/>
        </w:rPr>
      </w:pPr>
    </w:p>
    <w:p w14:paraId="5BE030F8" w14:textId="77777777" w:rsidR="008A7871" w:rsidRPr="004A4A95" w:rsidRDefault="008A7871" w:rsidP="008A7871">
      <w:pPr>
        <w:pStyle w:val="Default"/>
        <w:rPr>
          <w:rFonts w:ascii="Tahoma" w:hAnsi="Tahoma" w:cs="Tahoma"/>
          <w:sz w:val="20"/>
          <w:szCs w:val="20"/>
        </w:rPr>
      </w:pPr>
    </w:p>
    <w:p w14:paraId="42C38FF5" w14:textId="4D6591AC" w:rsidR="008A7871" w:rsidRPr="00EA7884" w:rsidRDefault="008A7871" w:rsidP="008A7871">
      <w:pPr>
        <w:pStyle w:val="Default"/>
        <w:rPr>
          <w:rFonts w:ascii="Tahoma" w:hAnsi="Tahoma" w:cs="Tahoma"/>
          <w:sz w:val="20"/>
          <w:szCs w:val="20"/>
        </w:rPr>
      </w:pPr>
      <w:r w:rsidRPr="00EA7884">
        <w:rPr>
          <w:rFonts w:ascii="Tahoma" w:hAnsi="Tahoma" w:cs="Tahoma"/>
          <w:b/>
          <w:bCs/>
          <w:sz w:val="20"/>
          <w:szCs w:val="20"/>
        </w:rPr>
        <w:t xml:space="preserve">Ses missions s’articulent autour de cinq domaines formant le socle du métier : </w:t>
      </w:r>
    </w:p>
    <w:p w14:paraId="63767920" w14:textId="77777777" w:rsidR="008A7871" w:rsidRPr="00EA7884" w:rsidRDefault="008A7871" w:rsidP="008A7871">
      <w:pPr>
        <w:pStyle w:val="Default"/>
        <w:spacing w:after="13"/>
        <w:rPr>
          <w:rFonts w:ascii="Tahoma" w:hAnsi="Tahoma" w:cs="Tahoma"/>
          <w:sz w:val="20"/>
          <w:szCs w:val="20"/>
        </w:rPr>
      </w:pPr>
      <w:r w:rsidRPr="00EA7884">
        <w:rPr>
          <w:rFonts w:ascii="Tahoma" w:hAnsi="Tahoma" w:cs="Tahoma"/>
          <w:sz w:val="20"/>
          <w:szCs w:val="20"/>
        </w:rPr>
        <w:t xml:space="preserve">1. La </w:t>
      </w:r>
      <w:r w:rsidRPr="00EA7884">
        <w:rPr>
          <w:rFonts w:ascii="Tahoma" w:hAnsi="Tahoma" w:cs="Tahoma"/>
          <w:b/>
          <w:bCs/>
          <w:sz w:val="20"/>
          <w:szCs w:val="20"/>
        </w:rPr>
        <w:t xml:space="preserve">prospection </w:t>
      </w:r>
      <w:r w:rsidRPr="00EA7884">
        <w:rPr>
          <w:rFonts w:ascii="Tahoma" w:hAnsi="Tahoma" w:cs="Tahoma"/>
          <w:sz w:val="20"/>
          <w:szCs w:val="20"/>
        </w:rPr>
        <w:t xml:space="preserve">: le </w:t>
      </w:r>
      <w:proofErr w:type="spellStart"/>
      <w:r w:rsidRPr="00EA7884">
        <w:rPr>
          <w:rFonts w:ascii="Tahoma" w:hAnsi="Tahoma" w:cs="Tahoma"/>
          <w:sz w:val="20"/>
          <w:szCs w:val="20"/>
        </w:rPr>
        <w:t>sourcing</w:t>
      </w:r>
      <w:proofErr w:type="spellEnd"/>
      <w:r w:rsidRPr="00EA7884">
        <w:rPr>
          <w:rFonts w:ascii="Tahoma" w:hAnsi="Tahoma" w:cs="Tahoma"/>
          <w:sz w:val="20"/>
          <w:szCs w:val="20"/>
        </w:rPr>
        <w:t xml:space="preserve"> de terrain hors-les-murs et dans le cadre de permanence. </w:t>
      </w:r>
    </w:p>
    <w:p w14:paraId="5311B9A2" w14:textId="77777777" w:rsidR="008A7871" w:rsidRPr="00EA7884" w:rsidRDefault="008A7871" w:rsidP="008A7871">
      <w:pPr>
        <w:pStyle w:val="Default"/>
        <w:spacing w:after="13"/>
        <w:rPr>
          <w:rFonts w:ascii="Tahoma" w:hAnsi="Tahoma" w:cs="Tahoma"/>
          <w:sz w:val="20"/>
          <w:szCs w:val="20"/>
        </w:rPr>
      </w:pPr>
      <w:r w:rsidRPr="00EA7884">
        <w:rPr>
          <w:rFonts w:ascii="Tahoma" w:hAnsi="Tahoma" w:cs="Tahoma"/>
          <w:sz w:val="20"/>
          <w:szCs w:val="20"/>
        </w:rPr>
        <w:t xml:space="preserve">2. La </w:t>
      </w:r>
      <w:r w:rsidRPr="00EA7884">
        <w:rPr>
          <w:rFonts w:ascii="Tahoma" w:hAnsi="Tahoma" w:cs="Tahoma"/>
          <w:b/>
          <w:bCs/>
          <w:sz w:val="20"/>
          <w:szCs w:val="20"/>
        </w:rPr>
        <w:t xml:space="preserve">préparation </w:t>
      </w:r>
      <w:r w:rsidRPr="00EA7884">
        <w:rPr>
          <w:rFonts w:ascii="Tahoma" w:hAnsi="Tahoma" w:cs="Tahoma"/>
          <w:sz w:val="20"/>
          <w:szCs w:val="20"/>
        </w:rPr>
        <w:t xml:space="preserve">: d’une part la qualification du profil, du projet et des besoins de l’accompagné, et d’autre part, l’aide à la formalisation de son projet afin d’assurer une orientation qualifiée. </w:t>
      </w:r>
    </w:p>
    <w:p w14:paraId="6A0B631A" w14:textId="77777777" w:rsidR="008A7871" w:rsidRPr="00EA7884" w:rsidRDefault="008A7871" w:rsidP="008A7871">
      <w:pPr>
        <w:pStyle w:val="Default"/>
        <w:spacing w:after="13"/>
        <w:rPr>
          <w:rFonts w:ascii="Tahoma" w:hAnsi="Tahoma" w:cs="Tahoma"/>
          <w:sz w:val="20"/>
          <w:szCs w:val="20"/>
        </w:rPr>
      </w:pPr>
      <w:r w:rsidRPr="00EA7884">
        <w:rPr>
          <w:rFonts w:ascii="Tahoma" w:hAnsi="Tahoma" w:cs="Tahoma"/>
          <w:sz w:val="20"/>
          <w:szCs w:val="20"/>
        </w:rPr>
        <w:t>3. L’</w:t>
      </w:r>
      <w:r w:rsidRPr="00EA7884">
        <w:rPr>
          <w:rFonts w:ascii="Tahoma" w:hAnsi="Tahoma" w:cs="Tahoma"/>
          <w:b/>
          <w:bCs/>
          <w:sz w:val="20"/>
          <w:szCs w:val="20"/>
        </w:rPr>
        <w:t xml:space="preserve">orientation </w:t>
      </w:r>
      <w:r w:rsidRPr="00EA7884">
        <w:rPr>
          <w:rFonts w:ascii="Tahoma" w:hAnsi="Tahoma" w:cs="Tahoma"/>
          <w:sz w:val="20"/>
          <w:szCs w:val="20"/>
        </w:rPr>
        <w:t xml:space="preserve">: la mise en relation avec les ressources locales d’accompagnement en maintenant le lien avec l’entrepreneur en tant que référent de parcours. </w:t>
      </w:r>
    </w:p>
    <w:p w14:paraId="51E5C1D3" w14:textId="77777777" w:rsidR="008A7871" w:rsidRPr="00EA7884" w:rsidRDefault="008A7871" w:rsidP="008A7871">
      <w:pPr>
        <w:pStyle w:val="Default"/>
        <w:spacing w:after="13"/>
        <w:rPr>
          <w:rFonts w:ascii="Tahoma" w:hAnsi="Tahoma" w:cs="Tahoma"/>
          <w:sz w:val="20"/>
          <w:szCs w:val="20"/>
        </w:rPr>
      </w:pPr>
      <w:r w:rsidRPr="00EA7884">
        <w:rPr>
          <w:rFonts w:ascii="Tahoma" w:hAnsi="Tahoma" w:cs="Tahoma"/>
          <w:sz w:val="20"/>
          <w:szCs w:val="20"/>
        </w:rPr>
        <w:lastRenderedPageBreak/>
        <w:t>4. L’</w:t>
      </w:r>
      <w:r w:rsidRPr="00EA7884">
        <w:rPr>
          <w:rFonts w:ascii="Tahoma" w:hAnsi="Tahoma" w:cs="Tahoma"/>
          <w:b/>
          <w:bCs/>
          <w:sz w:val="20"/>
          <w:szCs w:val="20"/>
        </w:rPr>
        <w:t xml:space="preserve">animation </w:t>
      </w:r>
      <w:r w:rsidRPr="00EA7884">
        <w:rPr>
          <w:rFonts w:ascii="Tahoma" w:hAnsi="Tahoma" w:cs="Tahoma"/>
          <w:sz w:val="20"/>
          <w:szCs w:val="20"/>
        </w:rPr>
        <w:t xml:space="preserve">: elle recouvre les aspects internes et externes, avec l’animation de sa communauté entrepreneuriale locale ainsi qu’avec l’animation de son réseau de partenaires et prescripteurs </w:t>
      </w:r>
    </w:p>
    <w:p w14:paraId="76498C46" w14:textId="58665237" w:rsidR="008A7871" w:rsidRPr="00EA7884" w:rsidRDefault="008A7871" w:rsidP="008A7871">
      <w:pPr>
        <w:pStyle w:val="Default"/>
        <w:rPr>
          <w:rFonts w:ascii="Tahoma" w:hAnsi="Tahoma" w:cs="Tahoma"/>
          <w:sz w:val="20"/>
          <w:szCs w:val="20"/>
        </w:rPr>
      </w:pPr>
      <w:r w:rsidRPr="00EA7884">
        <w:rPr>
          <w:rFonts w:ascii="Tahoma" w:hAnsi="Tahoma" w:cs="Tahoma"/>
          <w:sz w:val="20"/>
          <w:szCs w:val="20"/>
        </w:rPr>
        <w:t xml:space="preserve">5. Le </w:t>
      </w:r>
      <w:r w:rsidRPr="00EA7884">
        <w:rPr>
          <w:rFonts w:ascii="Tahoma" w:hAnsi="Tahoma" w:cs="Tahoma"/>
          <w:b/>
          <w:bCs/>
          <w:sz w:val="20"/>
          <w:szCs w:val="20"/>
        </w:rPr>
        <w:t xml:space="preserve">suivi et l’évaluation </w:t>
      </w:r>
      <w:r w:rsidRPr="00EA7884">
        <w:rPr>
          <w:rFonts w:ascii="Tahoma" w:hAnsi="Tahoma" w:cs="Tahoma"/>
          <w:sz w:val="20"/>
          <w:szCs w:val="20"/>
        </w:rPr>
        <w:t xml:space="preserve">: en assurant la traçabilité des parcours et le </w:t>
      </w:r>
      <w:proofErr w:type="spellStart"/>
      <w:r w:rsidRPr="00EA7884">
        <w:rPr>
          <w:rFonts w:ascii="Tahoma" w:hAnsi="Tahoma" w:cs="Tahoma"/>
          <w:sz w:val="20"/>
          <w:szCs w:val="20"/>
        </w:rPr>
        <w:t>reporting</w:t>
      </w:r>
      <w:proofErr w:type="spellEnd"/>
      <w:r w:rsidRPr="00EA7884">
        <w:rPr>
          <w:rFonts w:ascii="Tahoma" w:hAnsi="Tahoma" w:cs="Tahoma"/>
          <w:sz w:val="20"/>
          <w:szCs w:val="20"/>
        </w:rPr>
        <w:t xml:space="preserve"> auprès des partenaires des dispositifs porteurs.</w:t>
      </w:r>
    </w:p>
    <w:p w14:paraId="35311AAD" w14:textId="77777777" w:rsidR="008A7871" w:rsidRPr="00EA7884" w:rsidRDefault="008A7871" w:rsidP="008A7871">
      <w:pPr>
        <w:pStyle w:val="Default"/>
        <w:rPr>
          <w:rFonts w:ascii="Tahoma" w:hAnsi="Tahoma" w:cs="Tahoma"/>
          <w:sz w:val="20"/>
          <w:szCs w:val="20"/>
        </w:rPr>
      </w:pPr>
    </w:p>
    <w:p w14:paraId="61DADB15" w14:textId="1929FA6D" w:rsidR="008A7871" w:rsidRPr="00EA7884" w:rsidRDefault="008A7871" w:rsidP="008A7871">
      <w:pPr>
        <w:pStyle w:val="Default"/>
        <w:rPr>
          <w:rFonts w:ascii="Tahoma" w:hAnsi="Tahoma" w:cs="Tahoma"/>
          <w:sz w:val="20"/>
          <w:szCs w:val="20"/>
        </w:rPr>
      </w:pPr>
      <w:r w:rsidRPr="00EA7884">
        <w:rPr>
          <w:rFonts w:ascii="Tahoma" w:hAnsi="Tahoma" w:cs="Tahoma"/>
          <w:b/>
          <w:bCs/>
          <w:sz w:val="20"/>
          <w:szCs w:val="20"/>
        </w:rPr>
        <w:t xml:space="preserve">Les objectifs de ces missions : </w:t>
      </w:r>
    </w:p>
    <w:p w14:paraId="2413A506" w14:textId="7AEC70AE" w:rsidR="008A7871" w:rsidRPr="00EA7884" w:rsidRDefault="008A7871" w:rsidP="008A7871">
      <w:pPr>
        <w:pStyle w:val="Default"/>
        <w:spacing w:after="38"/>
        <w:rPr>
          <w:rFonts w:ascii="Tahoma" w:hAnsi="Tahoma" w:cs="Tahoma"/>
          <w:sz w:val="20"/>
          <w:szCs w:val="20"/>
        </w:rPr>
      </w:pPr>
      <w:r w:rsidRPr="00EA7884">
        <w:rPr>
          <w:rFonts w:ascii="Tahoma" w:hAnsi="Tahoma" w:cs="Tahoma"/>
          <w:sz w:val="20"/>
          <w:szCs w:val="20"/>
        </w:rPr>
        <w:t xml:space="preserve">Détecter les talents des territoires (porteurs de projets, créateurs, entrepreneurs des QPV) </w:t>
      </w:r>
    </w:p>
    <w:p w14:paraId="20AE9C57" w14:textId="6B69EEE2" w:rsidR="008A7871" w:rsidRPr="00EA7884" w:rsidRDefault="008A7871" w:rsidP="008A7871">
      <w:pPr>
        <w:pStyle w:val="Default"/>
        <w:spacing w:after="38"/>
        <w:rPr>
          <w:rFonts w:ascii="Tahoma" w:hAnsi="Tahoma" w:cs="Tahoma"/>
          <w:sz w:val="20"/>
          <w:szCs w:val="20"/>
        </w:rPr>
      </w:pPr>
      <w:r w:rsidRPr="00EA7884">
        <w:rPr>
          <w:rFonts w:ascii="Tahoma" w:hAnsi="Tahoma" w:cs="Tahoma"/>
          <w:sz w:val="20"/>
          <w:szCs w:val="20"/>
        </w:rPr>
        <w:t xml:space="preserve">Favoriser la concrétisation de plus de projet en les orientant vers les solutions adaptées </w:t>
      </w:r>
    </w:p>
    <w:p w14:paraId="3F7F10FA" w14:textId="675D8C4A" w:rsidR="008A7871" w:rsidRPr="00EA7884" w:rsidRDefault="008A7871" w:rsidP="008A7871">
      <w:pPr>
        <w:pStyle w:val="Default"/>
        <w:spacing w:after="38"/>
        <w:rPr>
          <w:rFonts w:ascii="Tahoma" w:hAnsi="Tahoma" w:cs="Tahoma"/>
          <w:sz w:val="20"/>
          <w:szCs w:val="20"/>
        </w:rPr>
      </w:pPr>
      <w:r w:rsidRPr="00EA7884">
        <w:rPr>
          <w:rFonts w:ascii="Tahoma" w:hAnsi="Tahoma" w:cs="Tahoma"/>
          <w:sz w:val="20"/>
          <w:szCs w:val="20"/>
        </w:rPr>
        <w:t xml:space="preserve">Améliorer la visibilité de l’offre de l’ensemble des réseaux d’accompagnement </w:t>
      </w:r>
    </w:p>
    <w:p w14:paraId="4EE5997A" w14:textId="176D0F28" w:rsidR="007F63A4" w:rsidRPr="00EA7884" w:rsidRDefault="008A7871" w:rsidP="00EF6DFE">
      <w:pPr>
        <w:pStyle w:val="Default"/>
        <w:rPr>
          <w:rFonts w:ascii="Tahoma" w:hAnsi="Tahoma" w:cs="Tahoma"/>
          <w:sz w:val="20"/>
          <w:szCs w:val="20"/>
        </w:rPr>
      </w:pPr>
      <w:r w:rsidRPr="00EA7884">
        <w:rPr>
          <w:rFonts w:ascii="Tahoma" w:hAnsi="Tahoma" w:cs="Tahoma"/>
          <w:sz w:val="20"/>
          <w:szCs w:val="20"/>
        </w:rPr>
        <w:t xml:space="preserve">Contribuer aux actions de </w:t>
      </w:r>
      <w:proofErr w:type="spellStart"/>
      <w:r w:rsidRPr="00EA7884">
        <w:rPr>
          <w:rFonts w:ascii="Tahoma" w:hAnsi="Tahoma" w:cs="Tahoma"/>
          <w:sz w:val="20"/>
          <w:szCs w:val="20"/>
        </w:rPr>
        <w:t>reporting</w:t>
      </w:r>
      <w:proofErr w:type="spellEnd"/>
      <w:r w:rsidRPr="00EA7884">
        <w:rPr>
          <w:rFonts w:ascii="Tahoma" w:hAnsi="Tahoma" w:cs="Tahoma"/>
          <w:sz w:val="20"/>
          <w:szCs w:val="20"/>
        </w:rPr>
        <w:t xml:space="preserve">, de mesure d’impact et d’amélioration de la performance du dispositif </w:t>
      </w:r>
    </w:p>
    <w:p w14:paraId="024F65F7" w14:textId="77777777" w:rsidR="004A4A95" w:rsidRPr="00EA7884" w:rsidRDefault="004A4A95" w:rsidP="005F4488">
      <w:pPr>
        <w:rPr>
          <w:rFonts w:ascii="Tahoma" w:hAnsi="Tahoma" w:cs="Tahoma"/>
          <w:b/>
        </w:rPr>
      </w:pPr>
    </w:p>
    <w:p w14:paraId="366C9148" w14:textId="21C4D6B1" w:rsidR="004A4A95" w:rsidRPr="00EA7884" w:rsidRDefault="00960288" w:rsidP="004A4A95">
      <w:pPr>
        <w:shd w:val="clear" w:color="auto" w:fill="BFBFBF" w:themeFill="background1" w:themeFillShade="BF"/>
        <w:jc w:val="center"/>
        <w:rPr>
          <w:rFonts w:ascii="Tahoma" w:hAnsi="Tahoma" w:cs="Tahoma"/>
          <w:b/>
        </w:rPr>
      </w:pPr>
      <w:r w:rsidRPr="00EA7884">
        <w:rPr>
          <w:rFonts w:ascii="Tahoma" w:hAnsi="Tahoma" w:cs="Tahoma"/>
          <w:b/>
        </w:rPr>
        <w:t>Qualité du profil requis</w:t>
      </w:r>
      <w:r w:rsidR="00EF6DFE" w:rsidRPr="00EA7884">
        <w:rPr>
          <w:rFonts w:ascii="Tahoma" w:hAnsi="Tahoma" w:cs="Tahoma"/>
          <w:b/>
        </w:rPr>
        <w:t xml:space="preserve"> </w:t>
      </w:r>
    </w:p>
    <w:p w14:paraId="448571F6" w14:textId="21E90DF1" w:rsidR="00960288" w:rsidRPr="00EA7884" w:rsidRDefault="00960288" w:rsidP="00960288">
      <w:pPr>
        <w:autoSpaceDE w:val="0"/>
        <w:autoSpaceDN w:val="0"/>
        <w:adjustRightInd w:val="0"/>
        <w:rPr>
          <w:rFonts w:ascii="Tahoma" w:hAnsi="Tahoma" w:cs="Tahoma"/>
          <w:color w:val="000000"/>
        </w:rPr>
      </w:pPr>
    </w:p>
    <w:p w14:paraId="23CAFF21" w14:textId="3DAA6430"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rPr>
        <w:t>Qualités relationnelles, d’écoute et de communication</w:t>
      </w:r>
    </w:p>
    <w:p w14:paraId="67DEA500" w14:textId="52FF2BDC"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Connaissance des </w:t>
      </w:r>
      <w:proofErr w:type="spellStart"/>
      <w:r w:rsidRPr="00EA7884">
        <w:rPr>
          <w:rFonts w:ascii="Tahoma" w:hAnsi="Tahoma" w:cs="Tahoma"/>
          <w:color w:val="000000"/>
        </w:rPr>
        <w:t>éco-système</w:t>
      </w:r>
      <w:proofErr w:type="spellEnd"/>
      <w:r w:rsidR="0080009A">
        <w:rPr>
          <w:rFonts w:ascii="Tahoma" w:hAnsi="Tahoma" w:cs="Tahoma"/>
          <w:color w:val="000000"/>
        </w:rPr>
        <w:t xml:space="preserve"> </w:t>
      </w:r>
      <w:r w:rsidRPr="00EA7884">
        <w:rPr>
          <w:rFonts w:ascii="Tahoma" w:hAnsi="Tahoma" w:cs="Tahoma"/>
          <w:color w:val="000000"/>
        </w:rPr>
        <w:t>des territoires et de la Politique de la Ville</w:t>
      </w:r>
    </w:p>
    <w:p w14:paraId="14E30772" w14:textId="21F8FBBF"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Gestion de projet et animation d’un collectif de travail </w:t>
      </w:r>
    </w:p>
    <w:p w14:paraId="6B2D37F7" w14:textId="7777777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Prise de parole en public </w:t>
      </w:r>
    </w:p>
    <w:p w14:paraId="18A4E691" w14:textId="7777777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Capacité de dialogue avec les parties-prenantes </w:t>
      </w:r>
    </w:p>
    <w:p w14:paraId="277CC875" w14:textId="7777777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Capacités d’impulsion et d’animation </w:t>
      </w:r>
    </w:p>
    <w:p w14:paraId="6A414DDE" w14:textId="7777777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Rigueur dans l’organisation de l’activité et du </w:t>
      </w:r>
      <w:proofErr w:type="spellStart"/>
      <w:r w:rsidRPr="00EA7884">
        <w:rPr>
          <w:rFonts w:ascii="Tahoma" w:hAnsi="Tahoma" w:cs="Tahoma"/>
          <w:color w:val="000000"/>
        </w:rPr>
        <w:t>reporting</w:t>
      </w:r>
      <w:proofErr w:type="spellEnd"/>
      <w:r w:rsidRPr="00EA7884">
        <w:rPr>
          <w:rFonts w:ascii="Tahoma" w:hAnsi="Tahoma" w:cs="Tahoma"/>
          <w:color w:val="000000"/>
        </w:rPr>
        <w:t xml:space="preserve"> </w:t>
      </w:r>
    </w:p>
    <w:p w14:paraId="74C5F5EB" w14:textId="77777777"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Connaissance dans le domaine de l’entrepreneuriat et la création d’activité </w:t>
      </w:r>
    </w:p>
    <w:p w14:paraId="0DE59426" w14:textId="3FA33F73" w:rsidR="00960288" w:rsidRPr="00EA7884" w:rsidRDefault="00960288" w:rsidP="00960288">
      <w:pPr>
        <w:pStyle w:val="Paragraphedeliste"/>
        <w:numPr>
          <w:ilvl w:val="0"/>
          <w:numId w:val="37"/>
        </w:numPr>
        <w:autoSpaceDE w:val="0"/>
        <w:autoSpaceDN w:val="0"/>
        <w:adjustRightInd w:val="0"/>
        <w:rPr>
          <w:rFonts w:ascii="Tahoma" w:hAnsi="Tahoma" w:cs="Tahoma"/>
          <w:color w:val="000000"/>
        </w:rPr>
      </w:pPr>
      <w:r w:rsidRPr="00EA7884">
        <w:rPr>
          <w:rFonts w:ascii="Tahoma" w:hAnsi="Tahoma" w:cs="Tahoma"/>
          <w:color w:val="000000"/>
        </w:rPr>
        <w:t xml:space="preserve">Expérience d’encadrement/animation d’équipe est un plus </w:t>
      </w:r>
    </w:p>
    <w:p w14:paraId="63C076E5" w14:textId="77777777" w:rsidR="00960288" w:rsidRPr="00EA7884" w:rsidRDefault="00960288" w:rsidP="000D2797">
      <w:pPr>
        <w:rPr>
          <w:rFonts w:ascii="Tahoma" w:hAnsi="Tahoma" w:cs="Tahoma"/>
          <w:b/>
        </w:rPr>
      </w:pPr>
    </w:p>
    <w:p w14:paraId="7EE0BF52" w14:textId="77777777" w:rsidR="006E78B7" w:rsidRPr="00EA7884" w:rsidRDefault="006E78B7" w:rsidP="00EA422D">
      <w:pPr>
        <w:jc w:val="both"/>
        <w:rPr>
          <w:rFonts w:ascii="Tahoma" w:hAnsi="Tahoma" w:cs="Tahoma"/>
          <w:b/>
        </w:rPr>
      </w:pPr>
    </w:p>
    <w:p w14:paraId="3BE91DA3" w14:textId="77777777" w:rsidR="00BF3140" w:rsidRDefault="00BF3140" w:rsidP="00EA422D">
      <w:pPr>
        <w:jc w:val="both"/>
        <w:rPr>
          <w:rFonts w:ascii="Tahoma" w:hAnsi="Tahoma" w:cs="Tahoma"/>
          <w:b/>
          <w:sz w:val="22"/>
          <w:szCs w:val="22"/>
        </w:rPr>
      </w:pPr>
    </w:p>
    <w:p w14:paraId="30D10A75" w14:textId="77777777" w:rsidR="00BF3140" w:rsidRPr="006C564A" w:rsidRDefault="00BF3140" w:rsidP="00EA422D">
      <w:pPr>
        <w:jc w:val="both"/>
        <w:rPr>
          <w:rFonts w:ascii="Tahoma" w:hAnsi="Tahoma" w:cs="Tahoma"/>
          <w:b/>
          <w:sz w:val="22"/>
          <w:szCs w:val="22"/>
        </w:rPr>
      </w:pPr>
    </w:p>
    <w:p w14:paraId="0F18B89C" w14:textId="352ACFCC" w:rsidR="006E78B7" w:rsidRDefault="006E78B7" w:rsidP="00BF3140">
      <w:pPr>
        <w:pStyle w:val="Corpsdetexte2"/>
        <w:pBdr>
          <w:top w:val="none" w:sz="0" w:space="0" w:color="auto"/>
          <w:left w:val="none" w:sz="0" w:space="0" w:color="auto"/>
          <w:bottom w:val="none" w:sz="0" w:space="0" w:color="auto"/>
          <w:right w:val="none" w:sz="0" w:space="0" w:color="auto"/>
        </w:pBdr>
        <w:jc w:val="center"/>
        <w:rPr>
          <w:rFonts w:ascii="Tahoma" w:hAnsi="Tahoma" w:cs="Tahoma"/>
          <w:sz w:val="20"/>
        </w:rPr>
      </w:pPr>
      <w:r w:rsidRPr="00BF3140">
        <w:rPr>
          <w:rFonts w:ascii="Tahoma" w:hAnsi="Tahoma" w:cs="Tahoma"/>
          <w:sz w:val="20"/>
        </w:rPr>
        <w:t xml:space="preserve">Les candidats adresseront </w:t>
      </w:r>
      <w:r w:rsidR="00BF3140">
        <w:rPr>
          <w:rFonts w:ascii="Tahoma" w:hAnsi="Tahoma" w:cs="Tahoma"/>
          <w:sz w:val="20"/>
        </w:rPr>
        <w:t>leur candidature</w:t>
      </w:r>
      <w:r w:rsidRPr="00BF3140">
        <w:rPr>
          <w:rFonts w:ascii="Tahoma" w:hAnsi="Tahoma" w:cs="Tahoma"/>
          <w:sz w:val="20"/>
        </w:rPr>
        <w:t xml:space="preserve"> </w:t>
      </w:r>
    </w:p>
    <w:p w14:paraId="7814F8EE" w14:textId="40AF4B48" w:rsidR="00BF3140" w:rsidRDefault="00BF3140" w:rsidP="00BF3140">
      <w:pPr>
        <w:pStyle w:val="Corpsdetexte2"/>
        <w:pBdr>
          <w:top w:val="none" w:sz="0" w:space="0" w:color="auto"/>
          <w:left w:val="none" w:sz="0" w:space="0" w:color="auto"/>
          <w:bottom w:val="none" w:sz="0" w:space="0" w:color="auto"/>
          <w:right w:val="none" w:sz="0" w:space="0" w:color="auto"/>
        </w:pBdr>
        <w:jc w:val="center"/>
        <w:rPr>
          <w:rFonts w:ascii="Tahoma" w:hAnsi="Tahoma" w:cs="Tahoma"/>
          <w:sz w:val="20"/>
        </w:rPr>
      </w:pPr>
      <w:r>
        <w:rPr>
          <w:rFonts w:ascii="Tahoma" w:hAnsi="Tahoma" w:cs="Tahoma"/>
          <w:sz w:val="20"/>
        </w:rPr>
        <w:t xml:space="preserve">Avant </w:t>
      </w:r>
      <w:r w:rsidR="006777E2">
        <w:rPr>
          <w:rFonts w:ascii="Tahoma" w:hAnsi="Tahoma" w:cs="Tahoma"/>
          <w:sz w:val="20"/>
        </w:rPr>
        <w:t xml:space="preserve">le </w:t>
      </w:r>
      <w:r w:rsidR="00BC630A">
        <w:rPr>
          <w:rFonts w:ascii="Tahoma" w:hAnsi="Tahoma" w:cs="Tahoma"/>
          <w:sz w:val="20"/>
        </w:rPr>
        <w:t>10</w:t>
      </w:r>
      <w:r w:rsidR="006777E2">
        <w:rPr>
          <w:rFonts w:ascii="Tahoma" w:hAnsi="Tahoma" w:cs="Tahoma"/>
          <w:sz w:val="20"/>
        </w:rPr>
        <w:t xml:space="preserve"> avril 2024</w:t>
      </w:r>
    </w:p>
    <w:p w14:paraId="1FC2884F" w14:textId="4E77C10F" w:rsidR="00BF3140" w:rsidRPr="00BF3140" w:rsidRDefault="00BF3140" w:rsidP="00BF3140">
      <w:pPr>
        <w:pStyle w:val="Corpsdetexte2"/>
        <w:pBdr>
          <w:top w:val="none" w:sz="0" w:space="0" w:color="auto"/>
          <w:left w:val="none" w:sz="0" w:space="0" w:color="auto"/>
          <w:bottom w:val="none" w:sz="0" w:space="0" w:color="auto"/>
          <w:right w:val="none" w:sz="0" w:space="0" w:color="auto"/>
        </w:pBdr>
        <w:jc w:val="center"/>
        <w:rPr>
          <w:rFonts w:ascii="Tahoma" w:hAnsi="Tahoma" w:cs="Tahoma"/>
          <w:sz w:val="20"/>
        </w:rPr>
      </w:pPr>
      <w:r>
        <w:rPr>
          <w:rFonts w:ascii="Tahoma" w:hAnsi="Tahoma" w:cs="Tahoma"/>
          <w:sz w:val="20"/>
        </w:rPr>
        <w:t>A l’attention du Directeur Mr Vincent BELEY</w:t>
      </w:r>
    </w:p>
    <w:p w14:paraId="7B381C6A" w14:textId="665DD1F8" w:rsidR="006E78B7" w:rsidRPr="00BF3140" w:rsidRDefault="00BF3140" w:rsidP="004A4A95">
      <w:pPr>
        <w:jc w:val="center"/>
        <w:rPr>
          <w:rFonts w:ascii="Tahoma" w:hAnsi="Tahoma" w:cs="Tahoma"/>
          <w:b/>
        </w:rPr>
      </w:pPr>
      <w:proofErr w:type="gramStart"/>
      <w:r>
        <w:rPr>
          <w:rFonts w:ascii="Tahoma" w:hAnsi="Tahoma" w:cs="Tahoma"/>
          <w:b/>
        </w:rPr>
        <w:t>par</w:t>
      </w:r>
      <w:proofErr w:type="gramEnd"/>
      <w:r>
        <w:rPr>
          <w:rFonts w:ascii="Tahoma" w:hAnsi="Tahoma" w:cs="Tahoma"/>
          <w:b/>
        </w:rPr>
        <w:t xml:space="preserve"> mail à laurent.alibert@mdef-lyon.fr</w:t>
      </w:r>
      <w:r w:rsidR="006E78B7" w:rsidRPr="00BF3140">
        <w:rPr>
          <w:rFonts w:ascii="Tahoma" w:hAnsi="Tahoma" w:cs="Tahoma"/>
          <w:b/>
        </w:rPr>
        <w:t xml:space="preserve"> </w:t>
      </w:r>
    </w:p>
    <w:p w14:paraId="0A810ADD" w14:textId="77777777" w:rsidR="006E78B7" w:rsidRPr="00BF3140" w:rsidRDefault="006E78B7" w:rsidP="006E78B7">
      <w:pPr>
        <w:jc w:val="both"/>
        <w:rPr>
          <w:rFonts w:ascii="Tahoma" w:hAnsi="Tahoma" w:cs="Tahoma"/>
          <w:b/>
          <w:color w:val="FF0000"/>
        </w:rPr>
      </w:pPr>
    </w:p>
    <w:p w14:paraId="138A71AA" w14:textId="77777777" w:rsidR="006E78B7" w:rsidRPr="00BF3140" w:rsidRDefault="006E78B7" w:rsidP="006E78B7">
      <w:pPr>
        <w:jc w:val="both"/>
        <w:rPr>
          <w:rFonts w:ascii="Tahoma" w:hAnsi="Tahoma" w:cs="Tahoma"/>
          <w:b/>
          <w:color w:val="FF0000"/>
        </w:rPr>
      </w:pPr>
    </w:p>
    <w:p w14:paraId="3138B792" w14:textId="392E74AD" w:rsidR="00783162" w:rsidRPr="00BF3140" w:rsidRDefault="00783162" w:rsidP="00EA422D">
      <w:pPr>
        <w:jc w:val="both"/>
        <w:rPr>
          <w:rFonts w:ascii="Tahoma" w:hAnsi="Tahoma" w:cs="Tahoma"/>
        </w:rPr>
      </w:pPr>
    </w:p>
    <w:sectPr w:rsidR="00783162" w:rsidRPr="00BF3140" w:rsidSect="00E434D2">
      <w:headerReference w:type="default" r:id="rId8"/>
      <w:footerReference w:type="default" r:id="rId9"/>
      <w:pgSz w:w="11906" w:h="16838"/>
      <w:pgMar w:top="851" w:right="851" w:bottom="851" w:left="85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AD14E" w14:textId="77777777" w:rsidR="00E434D2" w:rsidRDefault="00E434D2">
      <w:r>
        <w:separator/>
      </w:r>
    </w:p>
  </w:endnote>
  <w:endnote w:type="continuationSeparator" w:id="0">
    <w:p w14:paraId="0522C8F4" w14:textId="77777777" w:rsidR="00E434D2" w:rsidRDefault="00E4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2E7C6" w14:textId="0BD57EAE" w:rsidR="001C14AF" w:rsidRPr="005F4488" w:rsidRDefault="001C14AF">
    <w:pPr>
      <w:pStyle w:val="Pieddepage"/>
      <w:rPr>
        <w:rFonts w:ascii="Tahoma" w:hAnsi="Tahoma" w:cs="Tahoma"/>
        <w:sz w:val="18"/>
      </w:rPr>
    </w:pPr>
    <w:r w:rsidRPr="005F4488">
      <w:rPr>
        <w:rFonts w:ascii="Tahoma" w:hAnsi="Tahoma" w:cs="Tahoma"/>
        <w:sz w:val="18"/>
      </w:rPr>
      <w:t>ALLIES</w:t>
    </w:r>
    <w:r w:rsidRPr="005F4488">
      <w:rPr>
        <w:rFonts w:ascii="Tahoma" w:hAnsi="Tahoma" w:cs="Tahoma"/>
        <w:sz w:val="18"/>
      </w:rPr>
      <w:tab/>
    </w:r>
    <w:r w:rsidRPr="005F4488">
      <w:rPr>
        <w:rFonts w:ascii="Tahoma" w:hAnsi="Tahoma" w:cs="Tahoma"/>
        <w:sz w:val="18"/>
      </w:rPr>
      <w:tab/>
    </w:r>
    <w:r w:rsidRPr="005F4488">
      <w:rPr>
        <w:rFonts w:ascii="Tahoma" w:hAnsi="Tahoma" w:cs="Tahoma"/>
        <w:sz w:val="18"/>
      </w:rPr>
      <w:fldChar w:fldCharType="begin"/>
    </w:r>
    <w:r w:rsidRPr="005F4488">
      <w:rPr>
        <w:rFonts w:ascii="Tahoma" w:hAnsi="Tahoma" w:cs="Tahoma"/>
        <w:sz w:val="18"/>
      </w:rPr>
      <w:instrText xml:space="preserve"> DATE \@ "dd/MM/yyyy" </w:instrText>
    </w:r>
    <w:r w:rsidRPr="005F4488">
      <w:rPr>
        <w:rFonts w:ascii="Tahoma" w:hAnsi="Tahoma" w:cs="Tahoma"/>
        <w:sz w:val="18"/>
      </w:rPr>
      <w:fldChar w:fldCharType="separate"/>
    </w:r>
    <w:r w:rsidR="00171E65">
      <w:rPr>
        <w:rFonts w:ascii="Tahoma" w:hAnsi="Tahoma" w:cs="Tahoma"/>
        <w:noProof/>
        <w:sz w:val="18"/>
      </w:rPr>
      <w:t>15/03/2024</w:t>
    </w:r>
    <w:r w:rsidRPr="005F4488">
      <w:rP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8D80B" w14:textId="77777777" w:rsidR="00E434D2" w:rsidRDefault="00E434D2">
      <w:r>
        <w:separator/>
      </w:r>
    </w:p>
  </w:footnote>
  <w:footnote w:type="continuationSeparator" w:id="0">
    <w:p w14:paraId="35173DF8" w14:textId="77777777" w:rsidR="00E434D2" w:rsidRDefault="00E4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1D88" w14:textId="3ED64F29" w:rsidR="001C14AF" w:rsidRDefault="00441752" w:rsidP="006C564A">
    <w:pPr>
      <w:pStyle w:val="En-tte"/>
      <w:jc w:val="center"/>
    </w:pPr>
    <w:r>
      <w:rPr>
        <w:rFonts w:ascii="Tahoma" w:hAnsi="Tahoma" w:cs="Tahoma"/>
        <w:noProof/>
      </w:rPr>
      <w:drawing>
        <wp:anchor distT="0" distB="0" distL="114300" distR="114300" simplePos="0" relativeHeight="251663360" behindDoc="0" locked="0" layoutInCell="1" allowOverlap="1" wp14:anchorId="03528E1A" wp14:editId="725F234F">
          <wp:simplePos x="0" y="0"/>
          <wp:positionH relativeFrom="column">
            <wp:posOffset>-83185</wp:posOffset>
          </wp:positionH>
          <wp:positionV relativeFrom="paragraph">
            <wp:posOffset>-257175</wp:posOffset>
          </wp:positionV>
          <wp:extent cx="1247775" cy="409575"/>
          <wp:effectExtent l="0" t="0" r="0" b="0"/>
          <wp:wrapSquare wrapText="bothSides"/>
          <wp:docPr id="4881511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16FF1969" wp14:editId="3EA7ADC3">
          <wp:simplePos x="0" y="0"/>
          <wp:positionH relativeFrom="column">
            <wp:posOffset>5727065</wp:posOffset>
          </wp:positionH>
          <wp:positionV relativeFrom="paragraph">
            <wp:posOffset>-311785</wp:posOffset>
          </wp:positionV>
          <wp:extent cx="933450" cy="485775"/>
          <wp:effectExtent l="0" t="0" r="0" b="0"/>
          <wp:wrapSquare wrapText="bothSides"/>
          <wp:docPr id="16294353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485775"/>
                  </a:xfrm>
                  <a:prstGeom prst="rect">
                    <a:avLst/>
                  </a:prstGeom>
                  <a:noFill/>
                  <a:ln>
                    <a:noFill/>
                  </a:ln>
                </pic:spPr>
              </pic:pic>
            </a:graphicData>
          </a:graphic>
        </wp:anchor>
      </w:drawing>
    </w:r>
    <w:r>
      <w:rPr>
        <w:rFonts w:ascii="Tahoma" w:hAnsi="Tahoma" w:cs="Tahoma"/>
        <w:noProof/>
      </w:rPr>
      <w:drawing>
        <wp:anchor distT="0" distB="0" distL="114300" distR="114300" simplePos="0" relativeHeight="251652096" behindDoc="1" locked="0" layoutInCell="1" allowOverlap="1" wp14:anchorId="77544852" wp14:editId="4410888E">
          <wp:simplePos x="0" y="0"/>
          <wp:positionH relativeFrom="column">
            <wp:posOffset>2602865</wp:posOffset>
          </wp:positionH>
          <wp:positionV relativeFrom="page">
            <wp:posOffset>165100</wp:posOffset>
          </wp:positionV>
          <wp:extent cx="1162050" cy="469265"/>
          <wp:effectExtent l="0" t="0" r="0" b="0"/>
          <wp:wrapTight wrapText="bothSides">
            <wp:wrapPolygon edited="0">
              <wp:start x="0" y="0"/>
              <wp:lineTo x="0" y="21045"/>
              <wp:lineTo x="21246" y="21045"/>
              <wp:lineTo x="21246" y="0"/>
              <wp:lineTo x="0" y="0"/>
            </wp:wrapPolygon>
          </wp:wrapTight>
          <wp:docPr id="13967277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469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6B">
      <w:rPr>
        <w:rFonts w:ascii="Tahoma" w:hAnsi="Tahoma" w:cs="Tahoma"/>
        <w:noProof/>
      </w:rPr>
      <w:t xml:space="preserve"> </w:t>
    </w:r>
  </w:p>
  <w:p w14:paraId="224AA30E" w14:textId="77777777" w:rsidR="001C14AF" w:rsidRDefault="001C14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FC0F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E5D6C"/>
    <w:multiLevelType w:val="hybridMultilevel"/>
    <w:tmpl w:val="662879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D00E8"/>
    <w:multiLevelType w:val="hybridMultilevel"/>
    <w:tmpl w:val="D1CC3A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D74EFC"/>
    <w:multiLevelType w:val="singleLevel"/>
    <w:tmpl w:val="905C892A"/>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0F9D3646"/>
    <w:multiLevelType w:val="hybridMultilevel"/>
    <w:tmpl w:val="633A2F32"/>
    <w:lvl w:ilvl="0" w:tplc="ECD6720A">
      <w:start w:val="1"/>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6258F"/>
    <w:multiLevelType w:val="hybridMultilevel"/>
    <w:tmpl w:val="0BECAE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335629"/>
    <w:multiLevelType w:val="hybridMultilevel"/>
    <w:tmpl w:val="5590FA00"/>
    <w:lvl w:ilvl="0" w:tplc="2D4649A0">
      <w:start w:val="120"/>
      <w:numFmt w:val="bullet"/>
      <w:lvlText w:val=""/>
      <w:lvlJc w:val="left"/>
      <w:pPr>
        <w:tabs>
          <w:tab w:val="num" w:pos="720"/>
        </w:tabs>
        <w:ind w:left="720" w:hanging="360"/>
      </w:pPr>
      <w:rPr>
        <w:rFonts w:ascii="Symbol" w:hAnsi="Symbol" w:cs="Helvetica"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6713E"/>
    <w:multiLevelType w:val="multilevel"/>
    <w:tmpl w:val="6C00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E3F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C041F"/>
    <w:multiLevelType w:val="hybridMultilevel"/>
    <w:tmpl w:val="D3E6C754"/>
    <w:lvl w:ilvl="0" w:tplc="7EBEE34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8005A"/>
    <w:multiLevelType w:val="hybridMultilevel"/>
    <w:tmpl w:val="43522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894187"/>
    <w:multiLevelType w:val="hybridMultilevel"/>
    <w:tmpl w:val="1F767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7A"/>
    <w:multiLevelType w:val="hybridMultilevel"/>
    <w:tmpl w:val="E324866A"/>
    <w:lvl w:ilvl="0" w:tplc="C72C9E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1FF1"/>
    <w:multiLevelType w:val="hybridMultilevel"/>
    <w:tmpl w:val="12DAB8B4"/>
    <w:lvl w:ilvl="0" w:tplc="0E9E491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F0F0F"/>
    <w:multiLevelType w:val="hybridMultilevel"/>
    <w:tmpl w:val="09B6012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5" w15:restartNumberingAfterBreak="0">
    <w:nsid w:val="2DD26F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26238C"/>
    <w:multiLevelType w:val="hybridMultilevel"/>
    <w:tmpl w:val="BA8E7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923916"/>
    <w:multiLevelType w:val="hybridMultilevel"/>
    <w:tmpl w:val="6A0229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E033C"/>
    <w:multiLevelType w:val="hybridMultilevel"/>
    <w:tmpl w:val="EE500300"/>
    <w:lvl w:ilvl="0" w:tplc="79845814">
      <w:start w:val="1"/>
      <w:numFmt w:val="decimal"/>
      <w:lvlText w:val="%1-"/>
      <w:lvlJc w:val="left"/>
      <w:pPr>
        <w:tabs>
          <w:tab w:val="num" w:pos="360"/>
        </w:tabs>
        <w:ind w:left="360" w:hanging="360"/>
      </w:pPr>
      <w:rPr>
        <w:rFonts w:hint="default"/>
      </w:rPr>
    </w:lvl>
    <w:lvl w:ilvl="1" w:tplc="6086874C">
      <w:start w:val="1"/>
      <w:numFmt w:val="bullet"/>
      <w:lvlText w:val=""/>
      <w:lvlJc w:val="left"/>
      <w:pPr>
        <w:tabs>
          <w:tab w:val="num" w:pos="1080"/>
        </w:tabs>
        <w:ind w:left="1080" w:hanging="360"/>
      </w:pPr>
      <w:rPr>
        <w:rFonts w:ascii="Symbol" w:eastAsia="Times New Roman" w:hAnsi="Symbol" w:cs="Tahoma"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9" w15:restartNumberingAfterBreak="0">
    <w:nsid w:val="3430462C"/>
    <w:multiLevelType w:val="hybridMultilevel"/>
    <w:tmpl w:val="A45CE248"/>
    <w:lvl w:ilvl="0" w:tplc="7F902936">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349D2760"/>
    <w:multiLevelType w:val="hybridMultilevel"/>
    <w:tmpl w:val="6E7ADA48"/>
    <w:lvl w:ilvl="0" w:tplc="5532CB78">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265104"/>
    <w:multiLevelType w:val="hybridMultilevel"/>
    <w:tmpl w:val="272E7E00"/>
    <w:lvl w:ilvl="0" w:tplc="040C0005">
      <w:start w:val="1"/>
      <w:numFmt w:val="bullet"/>
      <w:lvlText w:val=""/>
      <w:lvlJc w:val="left"/>
      <w:pPr>
        <w:tabs>
          <w:tab w:val="num" w:pos="720"/>
        </w:tabs>
        <w:ind w:left="720" w:hanging="360"/>
      </w:pPr>
      <w:rPr>
        <w:rFonts w:ascii="Wingdings" w:hAnsi="Wingdings" w:hint="default"/>
      </w:rPr>
    </w:lvl>
    <w:lvl w:ilvl="1" w:tplc="FCE0A03C">
      <w:numFmt w:val="bullet"/>
      <w:lvlText w:val="-"/>
      <w:lvlJc w:val="left"/>
      <w:pPr>
        <w:tabs>
          <w:tab w:val="num" w:pos="720"/>
        </w:tabs>
        <w:ind w:left="720" w:hanging="360"/>
      </w:pPr>
      <w:rPr>
        <w:rFonts w:ascii="Times New Roman" w:eastAsia="SimSu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38BA63EC"/>
    <w:multiLevelType w:val="hybridMultilevel"/>
    <w:tmpl w:val="576ACF1E"/>
    <w:lvl w:ilvl="0" w:tplc="040C0005">
      <w:start w:val="1"/>
      <w:numFmt w:val="bullet"/>
      <w:lvlText w:val=""/>
      <w:lvlJc w:val="left"/>
      <w:pPr>
        <w:tabs>
          <w:tab w:val="num" w:pos="720"/>
        </w:tabs>
        <w:ind w:left="720" w:hanging="360"/>
      </w:pPr>
      <w:rPr>
        <w:rFonts w:ascii="Wingdings" w:hAnsi="Wingdings" w:hint="default"/>
      </w:rPr>
    </w:lvl>
    <w:lvl w:ilvl="1" w:tplc="7F90293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A05269"/>
    <w:multiLevelType w:val="hybridMultilevel"/>
    <w:tmpl w:val="A3FC6814"/>
    <w:lvl w:ilvl="0" w:tplc="4FAE2D0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31666"/>
    <w:multiLevelType w:val="hybridMultilevel"/>
    <w:tmpl w:val="D59E8E8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44577F3C"/>
    <w:multiLevelType w:val="hybridMultilevel"/>
    <w:tmpl w:val="C692547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D2244"/>
    <w:multiLevelType w:val="hybridMultilevel"/>
    <w:tmpl w:val="6DE449E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65FFA"/>
    <w:multiLevelType w:val="hybridMultilevel"/>
    <w:tmpl w:val="9F5CF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674040"/>
    <w:multiLevelType w:val="multilevel"/>
    <w:tmpl w:val="2DB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A009C"/>
    <w:multiLevelType w:val="hybridMultilevel"/>
    <w:tmpl w:val="26C22970"/>
    <w:lvl w:ilvl="0" w:tplc="3B883734">
      <w:numFmt w:val="bullet"/>
      <w:lvlText w:val="-"/>
      <w:lvlJc w:val="left"/>
      <w:pPr>
        <w:tabs>
          <w:tab w:val="num" w:pos="1428"/>
        </w:tabs>
        <w:ind w:left="1428" w:hanging="360"/>
      </w:pPr>
      <w:rPr>
        <w:rFonts w:ascii="Tahoma" w:eastAsia="Times New Roman" w:hAnsi="Tahoma" w:cs="Tahoma" w:hint="default"/>
      </w:rPr>
    </w:lvl>
    <w:lvl w:ilvl="1" w:tplc="3B883734">
      <w:numFmt w:val="bullet"/>
      <w:lvlText w:val="-"/>
      <w:lvlJc w:val="left"/>
      <w:pPr>
        <w:tabs>
          <w:tab w:val="num" w:pos="1428"/>
        </w:tabs>
        <w:ind w:left="1428" w:hanging="360"/>
      </w:pPr>
      <w:rPr>
        <w:rFonts w:ascii="Tahoma" w:eastAsia="Times New Roman" w:hAnsi="Tahoma" w:cs="Tahoma" w:hint="default"/>
      </w:rPr>
    </w:lvl>
    <w:lvl w:ilvl="2" w:tplc="040C0005">
      <w:start w:val="1"/>
      <w:numFmt w:val="decimal"/>
      <w:lvlText w:val="%3."/>
      <w:lvlJc w:val="left"/>
      <w:pPr>
        <w:tabs>
          <w:tab w:val="num" w:pos="2520"/>
        </w:tabs>
        <w:ind w:left="2520" w:hanging="360"/>
      </w:pPr>
    </w:lvl>
    <w:lvl w:ilvl="3" w:tplc="040C0001">
      <w:start w:val="1"/>
      <w:numFmt w:val="decimal"/>
      <w:lvlText w:val="%4."/>
      <w:lvlJc w:val="left"/>
      <w:pPr>
        <w:tabs>
          <w:tab w:val="num" w:pos="3240"/>
        </w:tabs>
        <w:ind w:left="3240" w:hanging="360"/>
      </w:pPr>
    </w:lvl>
    <w:lvl w:ilvl="4" w:tplc="040C0003">
      <w:start w:val="1"/>
      <w:numFmt w:val="decimal"/>
      <w:lvlText w:val="%5."/>
      <w:lvlJc w:val="left"/>
      <w:pPr>
        <w:tabs>
          <w:tab w:val="num" w:pos="3960"/>
        </w:tabs>
        <w:ind w:left="3960" w:hanging="360"/>
      </w:pPr>
    </w:lvl>
    <w:lvl w:ilvl="5" w:tplc="040C0005">
      <w:start w:val="1"/>
      <w:numFmt w:val="decimal"/>
      <w:lvlText w:val="%6."/>
      <w:lvlJc w:val="left"/>
      <w:pPr>
        <w:tabs>
          <w:tab w:val="num" w:pos="4680"/>
        </w:tabs>
        <w:ind w:left="4680" w:hanging="360"/>
      </w:pPr>
    </w:lvl>
    <w:lvl w:ilvl="6" w:tplc="040C0001">
      <w:start w:val="1"/>
      <w:numFmt w:val="decimal"/>
      <w:lvlText w:val="%7."/>
      <w:lvlJc w:val="left"/>
      <w:pPr>
        <w:tabs>
          <w:tab w:val="num" w:pos="5400"/>
        </w:tabs>
        <w:ind w:left="5400" w:hanging="360"/>
      </w:pPr>
    </w:lvl>
    <w:lvl w:ilvl="7" w:tplc="040C0003">
      <w:start w:val="1"/>
      <w:numFmt w:val="decimal"/>
      <w:lvlText w:val="%8."/>
      <w:lvlJc w:val="left"/>
      <w:pPr>
        <w:tabs>
          <w:tab w:val="num" w:pos="6120"/>
        </w:tabs>
        <w:ind w:left="6120" w:hanging="360"/>
      </w:pPr>
    </w:lvl>
    <w:lvl w:ilvl="8" w:tplc="040C0005">
      <w:start w:val="1"/>
      <w:numFmt w:val="decimal"/>
      <w:lvlText w:val="%9."/>
      <w:lvlJc w:val="left"/>
      <w:pPr>
        <w:tabs>
          <w:tab w:val="num" w:pos="6840"/>
        </w:tabs>
        <w:ind w:left="6840" w:hanging="360"/>
      </w:pPr>
    </w:lvl>
  </w:abstractNum>
  <w:abstractNum w:abstractNumId="30" w15:restartNumberingAfterBreak="0">
    <w:nsid w:val="5EFD6267"/>
    <w:multiLevelType w:val="singleLevel"/>
    <w:tmpl w:val="873A3316"/>
    <w:lvl w:ilvl="0">
      <w:start w:val="1"/>
      <w:numFmt w:val="decimal"/>
      <w:lvlText w:val="%1."/>
      <w:lvlJc w:val="left"/>
      <w:pPr>
        <w:tabs>
          <w:tab w:val="num" w:pos="360"/>
        </w:tabs>
        <w:ind w:left="360" w:hanging="360"/>
      </w:pPr>
      <w:rPr>
        <w:rFonts w:hint="default"/>
        <w:b/>
      </w:rPr>
    </w:lvl>
  </w:abstractNum>
  <w:abstractNum w:abstractNumId="31" w15:restartNumberingAfterBreak="0">
    <w:nsid w:val="5F325C3C"/>
    <w:multiLevelType w:val="singleLevel"/>
    <w:tmpl w:val="905C892A"/>
    <w:lvl w:ilvl="0">
      <w:numFmt w:val="bullet"/>
      <w:lvlText w:val=""/>
      <w:lvlJc w:val="left"/>
      <w:pPr>
        <w:tabs>
          <w:tab w:val="num" w:pos="360"/>
        </w:tabs>
        <w:ind w:left="360" w:hanging="360"/>
      </w:pPr>
      <w:rPr>
        <w:rFonts w:ascii="Wingdings" w:hAnsi="Wingdings" w:hint="default"/>
      </w:rPr>
    </w:lvl>
  </w:abstractNum>
  <w:abstractNum w:abstractNumId="32" w15:restartNumberingAfterBreak="0">
    <w:nsid w:val="5F341F7E"/>
    <w:multiLevelType w:val="hybridMultilevel"/>
    <w:tmpl w:val="95DEF8D4"/>
    <w:lvl w:ilvl="0" w:tplc="41EECBCC">
      <w:numFmt w:val="bullet"/>
      <w:lvlText w:val="-"/>
      <w:lvlJc w:val="left"/>
      <w:pPr>
        <w:tabs>
          <w:tab w:val="num" w:pos="2880"/>
        </w:tabs>
        <w:ind w:left="288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47EB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8440BB6"/>
    <w:multiLevelType w:val="hybridMultilevel"/>
    <w:tmpl w:val="CA9A2CA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B3975"/>
    <w:multiLevelType w:val="hybridMultilevel"/>
    <w:tmpl w:val="2D743C58"/>
    <w:lvl w:ilvl="0" w:tplc="A5320B5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1328174565">
    <w:abstractNumId w:val="1"/>
  </w:num>
  <w:num w:numId="2" w16cid:durableId="1444376305">
    <w:abstractNumId w:val="26"/>
  </w:num>
  <w:num w:numId="3" w16cid:durableId="1309362508">
    <w:abstractNumId w:val="25"/>
  </w:num>
  <w:num w:numId="4" w16cid:durableId="1534340261">
    <w:abstractNumId w:val="34"/>
  </w:num>
  <w:num w:numId="5" w16cid:durableId="1578126051">
    <w:abstractNumId w:val="22"/>
  </w:num>
  <w:num w:numId="6" w16cid:durableId="1946498431">
    <w:abstractNumId w:val="30"/>
  </w:num>
  <w:num w:numId="7" w16cid:durableId="660083101">
    <w:abstractNumId w:val="4"/>
  </w:num>
  <w:num w:numId="8" w16cid:durableId="96465534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2554782">
    <w:abstractNumId w:val="18"/>
  </w:num>
  <w:num w:numId="10" w16cid:durableId="604771583">
    <w:abstractNumId w:val="29"/>
  </w:num>
  <w:num w:numId="11" w16cid:durableId="1410469439">
    <w:abstractNumId w:val="5"/>
  </w:num>
  <w:num w:numId="12" w16cid:durableId="249656425">
    <w:abstractNumId w:val="27"/>
  </w:num>
  <w:num w:numId="13" w16cid:durableId="1515072021">
    <w:abstractNumId w:val="33"/>
  </w:num>
  <w:num w:numId="14" w16cid:durableId="1612126496">
    <w:abstractNumId w:val="3"/>
  </w:num>
  <w:num w:numId="15" w16cid:durableId="576599171">
    <w:abstractNumId w:val="31"/>
  </w:num>
  <w:num w:numId="16" w16cid:durableId="1611274273">
    <w:abstractNumId w:val="20"/>
  </w:num>
  <w:num w:numId="17" w16cid:durableId="2083679454">
    <w:abstractNumId w:val="35"/>
  </w:num>
  <w:num w:numId="18" w16cid:durableId="1763455199">
    <w:abstractNumId w:val="16"/>
  </w:num>
  <w:num w:numId="19" w16cid:durableId="1717241842">
    <w:abstractNumId w:val="14"/>
  </w:num>
  <w:num w:numId="20" w16cid:durableId="1575044095">
    <w:abstractNumId w:val="3"/>
  </w:num>
  <w:num w:numId="21" w16cid:durableId="650793774">
    <w:abstractNumId w:val="31"/>
  </w:num>
  <w:num w:numId="22" w16cid:durableId="1647973062">
    <w:abstractNumId w:val="11"/>
  </w:num>
  <w:num w:numId="23" w16cid:durableId="776950500">
    <w:abstractNumId w:val="10"/>
  </w:num>
  <w:num w:numId="24" w16cid:durableId="145929814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2116205">
    <w:abstractNumId w:val="6"/>
  </w:num>
  <w:num w:numId="26" w16cid:durableId="1185822668">
    <w:abstractNumId w:val="17"/>
  </w:num>
  <w:num w:numId="27" w16cid:durableId="1678464552">
    <w:abstractNumId w:val="2"/>
  </w:num>
  <w:num w:numId="28" w16cid:durableId="1854220225">
    <w:abstractNumId w:val="9"/>
  </w:num>
  <w:num w:numId="29" w16cid:durableId="1328677069">
    <w:abstractNumId w:val="32"/>
  </w:num>
  <w:num w:numId="30" w16cid:durableId="593822026">
    <w:abstractNumId w:val="24"/>
  </w:num>
  <w:num w:numId="31" w16cid:durableId="2034571922">
    <w:abstractNumId w:val="19"/>
  </w:num>
  <w:num w:numId="32" w16cid:durableId="886337434">
    <w:abstractNumId w:val="8"/>
  </w:num>
  <w:num w:numId="33" w16cid:durableId="1293486904">
    <w:abstractNumId w:val="0"/>
  </w:num>
  <w:num w:numId="34" w16cid:durableId="1468552473">
    <w:abstractNumId w:val="7"/>
  </w:num>
  <w:num w:numId="35" w16cid:durableId="206649515">
    <w:abstractNumId w:val="28"/>
  </w:num>
  <w:num w:numId="36" w16cid:durableId="2000883475">
    <w:abstractNumId w:val="13"/>
  </w:num>
  <w:num w:numId="37" w16cid:durableId="737828502">
    <w:abstractNumId w:val="12"/>
  </w:num>
  <w:num w:numId="38" w16cid:durableId="1890722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E81"/>
    <w:rsid w:val="00002BF5"/>
    <w:rsid w:val="000100C0"/>
    <w:rsid w:val="000144C9"/>
    <w:rsid w:val="0005684A"/>
    <w:rsid w:val="000637DE"/>
    <w:rsid w:val="000B0C4E"/>
    <w:rsid w:val="000C2E21"/>
    <w:rsid w:val="000D2797"/>
    <w:rsid w:val="000E405C"/>
    <w:rsid w:val="00105B0C"/>
    <w:rsid w:val="00111C39"/>
    <w:rsid w:val="001365C4"/>
    <w:rsid w:val="00141FEF"/>
    <w:rsid w:val="00143AC4"/>
    <w:rsid w:val="0014574E"/>
    <w:rsid w:val="0015369F"/>
    <w:rsid w:val="001656AC"/>
    <w:rsid w:val="00171E65"/>
    <w:rsid w:val="00183089"/>
    <w:rsid w:val="001A5477"/>
    <w:rsid w:val="001A6838"/>
    <w:rsid w:val="001B3E48"/>
    <w:rsid w:val="001B5366"/>
    <w:rsid w:val="001C14AF"/>
    <w:rsid w:val="001D112B"/>
    <w:rsid w:val="001F6EE7"/>
    <w:rsid w:val="002002D8"/>
    <w:rsid w:val="00202C93"/>
    <w:rsid w:val="00206062"/>
    <w:rsid w:val="00244D82"/>
    <w:rsid w:val="00261181"/>
    <w:rsid w:val="00262529"/>
    <w:rsid w:val="002660A4"/>
    <w:rsid w:val="00267A5C"/>
    <w:rsid w:val="002822BA"/>
    <w:rsid w:val="002C31DD"/>
    <w:rsid w:val="002C3DD2"/>
    <w:rsid w:val="002C642D"/>
    <w:rsid w:val="002D5A6C"/>
    <w:rsid w:val="002F3B3A"/>
    <w:rsid w:val="002F7770"/>
    <w:rsid w:val="0030468A"/>
    <w:rsid w:val="0032368A"/>
    <w:rsid w:val="00332CE1"/>
    <w:rsid w:val="003348E9"/>
    <w:rsid w:val="00342A36"/>
    <w:rsid w:val="00355CC5"/>
    <w:rsid w:val="00356B9F"/>
    <w:rsid w:val="00361BBB"/>
    <w:rsid w:val="003701AA"/>
    <w:rsid w:val="00372CDB"/>
    <w:rsid w:val="00392EA9"/>
    <w:rsid w:val="003A01CB"/>
    <w:rsid w:val="003A653F"/>
    <w:rsid w:val="003A7507"/>
    <w:rsid w:val="003D4380"/>
    <w:rsid w:val="003E556E"/>
    <w:rsid w:val="003E787A"/>
    <w:rsid w:val="003F5A9B"/>
    <w:rsid w:val="00400495"/>
    <w:rsid w:val="004228C3"/>
    <w:rsid w:val="004346A2"/>
    <w:rsid w:val="00441317"/>
    <w:rsid w:val="00441752"/>
    <w:rsid w:val="00447E56"/>
    <w:rsid w:val="00463B8D"/>
    <w:rsid w:val="0046407D"/>
    <w:rsid w:val="0047164D"/>
    <w:rsid w:val="0047358D"/>
    <w:rsid w:val="004957E6"/>
    <w:rsid w:val="004A4A95"/>
    <w:rsid w:val="004B3C80"/>
    <w:rsid w:val="004D4F9C"/>
    <w:rsid w:val="004F7F55"/>
    <w:rsid w:val="0050377F"/>
    <w:rsid w:val="005226F7"/>
    <w:rsid w:val="00550EAF"/>
    <w:rsid w:val="00551BF2"/>
    <w:rsid w:val="00555853"/>
    <w:rsid w:val="00566FEB"/>
    <w:rsid w:val="005B1A72"/>
    <w:rsid w:val="005C664D"/>
    <w:rsid w:val="005D7B8D"/>
    <w:rsid w:val="005E22A9"/>
    <w:rsid w:val="005F1E81"/>
    <w:rsid w:val="005F4488"/>
    <w:rsid w:val="005F60FC"/>
    <w:rsid w:val="00604C2E"/>
    <w:rsid w:val="00621B65"/>
    <w:rsid w:val="00625CBC"/>
    <w:rsid w:val="00655FD5"/>
    <w:rsid w:val="006777E2"/>
    <w:rsid w:val="00681A56"/>
    <w:rsid w:val="006907FE"/>
    <w:rsid w:val="006910CC"/>
    <w:rsid w:val="00693AB5"/>
    <w:rsid w:val="00697AE9"/>
    <w:rsid w:val="006C564A"/>
    <w:rsid w:val="006D7C4B"/>
    <w:rsid w:val="006E78B7"/>
    <w:rsid w:val="006F097B"/>
    <w:rsid w:val="006F13F0"/>
    <w:rsid w:val="006F401C"/>
    <w:rsid w:val="00703454"/>
    <w:rsid w:val="007201E1"/>
    <w:rsid w:val="00721037"/>
    <w:rsid w:val="0073010C"/>
    <w:rsid w:val="00741D30"/>
    <w:rsid w:val="0075044F"/>
    <w:rsid w:val="0076776F"/>
    <w:rsid w:val="0077110C"/>
    <w:rsid w:val="00781CAA"/>
    <w:rsid w:val="00783162"/>
    <w:rsid w:val="007B661C"/>
    <w:rsid w:val="007C233A"/>
    <w:rsid w:val="007C378E"/>
    <w:rsid w:val="007C4F54"/>
    <w:rsid w:val="007D5702"/>
    <w:rsid w:val="007E0B36"/>
    <w:rsid w:val="007E5C10"/>
    <w:rsid w:val="007F63A4"/>
    <w:rsid w:val="0080009A"/>
    <w:rsid w:val="008134B9"/>
    <w:rsid w:val="0081540D"/>
    <w:rsid w:val="008346B4"/>
    <w:rsid w:val="00861355"/>
    <w:rsid w:val="00865671"/>
    <w:rsid w:val="008756D8"/>
    <w:rsid w:val="00896126"/>
    <w:rsid w:val="008964B2"/>
    <w:rsid w:val="008A7871"/>
    <w:rsid w:val="008C2436"/>
    <w:rsid w:val="008E5947"/>
    <w:rsid w:val="00907199"/>
    <w:rsid w:val="00913676"/>
    <w:rsid w:val="00932B44"/>
    <w:rsid w:val="00942774"/>
    <w:rsid w:val="00956048"/>
    <w:rsid w:val="00960288"/>
    <w:rsid w:val="0098151F"/>
    <w:rsid w:val="00981A72"/>
    <w:rsid w:val="00990A07"/>
    <w:rsid w:val="009A1690"/>
    <w:rsid w:val="009A6B87"/>
    <w:rsid w:val="009B2A84"/>
    <w:rsid w:val="009C6BB7"/>
    <w:rsid w:val="009F29E5"/>
    <w:rsid w:val="009F4E8F"/>
    <w:rsid w:val="00A00097"/>
    <w:rsid w:val="00A01B2D"/>
    <w:rsid w:val="00A140D5"/>
    <w:rsid w:val="00A27D5D"/>
    <w:rsid w:val="00A5424A"/>
    <w:rsid w:val="00A65E95"/>
    <w:rsid w:val="00A75A5C"/>
    <w:rsid w:val="00A83C76"/>
    <w:rsid w:val="00AA5DBC"/>
    <w:rsid w:val="00AA742B"/>
    <w:rsid w:val="00AB6FEA"/>
    <w:rsid w:val="00AE71A3"/>
    <w:rsid w:val="00B01595"/>
    <w:rsid w:val="00B265B1"/>
    <w:rsid w:val="00B771CA"/>
    <w:rsid w:val="00B77B0D"/>
    <w:rsid w:val="00B87958"/>
    <w:rsid w:val="00B918E8"/>
    <w:rsid w:val="00BC630A"/>
    <w:rsid w:val="00BD4221"/>
    <w:rsid w:val="00BD764A"/>
    <w:rsid w:val="00BF137E"/>
    <w:rsid w:val="00BF3140"/>
    <w:rsid w:val="00C254F0"/>
    <w:rsid w:val="00C5356D"/>
    <w:rsid w:val="00C65365"/>
    <w:rsid w:val="00C95F22"/>
    <w:rsid w:val="00C96E04"/>
    <w:rsid w:val="00CC2BB3"/>
    <w:rsid w:val="00CE2795"/>
    <w:rsid w:val="00CF0886"/>
    <w:rsid w:val="00CF5710"/>
    <w:rsid w:val="00D0595D"/>
    <w:rsid w:val="00D06CD2"/>
    <w:rsid w:val="00D23180"/>
    <w:rsid w:val="00D325EC"/>
    <w:rsid w:val="00D503D2"/>
    <w:rsid w:val="00D529B9"/>
    <w:rsid w:val="00D57B9F"/>
    <w:rsid w:val="00D95310"/>
    <w:rsid w:val="00D97D64"/>
    <w:rsid w:val="00DA0790"/>
    <w:rsid w:val="00DC69B9"/>
    <w:rsid w:val="00E05B86"/>
    <w:rsid w:val="00E22E0A"/>
    <w:rsid w:val="00E24FAA"/>
    <w:rsid w:val="00E30F86"/>
    <w:rsid w:val="00E376ED"/>
    <w:rsid w:val="00E434D2"/>
    <w:rsid w:val="00E43A64"/>
    <w:rsid w:val="00E507A9"/>
    <w:rsid w:val="00E569C9"/>
    <w:rsid w:val="00E93378"/>
    <w:rsid w:val="00EA422D"/>
    <w:rsid w:val="00EA7884"/>
    <w:rsid w:val="00ED31F6"/>
    <w:rsid w:val="00ED3D2A"/>
    <w:rsid w:val="00ED4054"/>
    <w:rsid w:val="00ED6EC2"/>
    <w:rsid w:val="00EE40D9"/>
    <w:rsid w:val="00EF6DFE"/>
    <w:rsid w:val="00EF778E"/>
    <w:rsid w:val="00F17D8E"/>
    <w:rsid w:val="00F42118"/>
    <w:rsid w:val="00F75089"/>
    <w:rsid w:val="00F7576B"/>
    <w:rsid w:val="00FA33F5"/>
    <w:rsid w:val="00FC4CD0"/>
    <w:rsid w:val="00FD25C7"/>
    <w:rsid w:val="00FE160F"/>
    <w:rsid w:val="00FE24FB"/>
    <w:rsid w:val="00FF1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AAFAF"/>
  <w15:docId w15:val="{3A44542C-63FB-4EBD-B699-34E52236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53F"/>
  </w:style>
  <w:style w:type="paragraph" w:styleId="Titre1">
    <w:name w:val="heading 1"/>
    <w:basedOn w:val="Normal"/>
    <w:next w:val="Normal"/>
    <w:qFormat/>
    <w:rsid w:val="003A653F"/>
    <w:pPr>
      <w:keepNext/>
      <w:outlineLvl w:val="0"/>
    </w:pPr>
    <w:rPr>
      <w:b/>
      <w:bCs/>
    </w:rPr>
  </w:style>
  <w:style w:type="paragraph" w:styleId="Titre2">
    <w:name w:val="heading 2"/>
    <w:basedOn w:val="Normal"/>
    <w:next w:val="Normal"/>
    <w:qFormat/>
    <w:rsid w:val="003A653F"/>
    <w:pPr>
      <w:keepNext/>
      <w:outlineLvl w:val="1"/>
    </w:pPr>
    <w:rPr>
      <w:rFonts w:ascii="Garamond" w:hAnsi="Garamond"/>
      <w:sz w:val="24"/>
    </w:rPr>
  </w:style>
  <w:style w:type="paragraph" w:styleId="Titre3">
    <w:name w:val="heading 3"/>
    <w:basedOn w:val="Normal"/>
    <w:next w:val="Normal"/>
    <w:link w:val="Titre3Car"/>
    <w:qFormat/>
    <w:rsid w:val="003A653F"/>
    <w:pPr>
      <w:keepNext/>
      <w:jc w:val="center"/>
      <w:outlineLvl w:val="2"/>
    </w:pPr>
    <w:rPr>
      <w:b/>
      <w:sz w:val="24"/>
    </w:rPr>
  </w:style>
  <w:style w:type="paragraph" w:styleId="Titre4">
    <w:name w:val="heading 4"/>
    <w:basedOn w:val="Normal"/>
    <w:next w:val="Normal"/>
    <w:link w:val="Titre4Car"/>
    <w:semiHidden/>
    <w:unhideWhenUsed/>
    <w:qFormat/>
    <w:rsid w:val="005F4488"/>
    <w:pPr>
      <w:keepNext/>
      <w:spacing w:before="240" w:after="60"/>
      <w:outlineLvl w:val="3"/>
    </w:pPr>
    <w:rPr>
      <w:rFonts w:ascii="Calibri" w:hAnsi="Calibri"/>
      <w:b/>
      <w:bCs/>
      <w:sz w:val="28"/>
      <w:szCs w:val="28"/>
    </w:rPr>
  </w:style>
  <w:style w:type="paragraph" w:styleId="Titre5">
    <w:name w:val="heading 5"/>
    <w:basedOn w:val="Normal"/>
    <w:next w:val="Normal"/>
    <w:link w:val="Titre5Car"/>
    <w:qFormat/>
    <w:rsid w:val="003A653F"/>
    <w:pPr>
      <w:keepNext/>
      <w:jc w:val="center"/>
      <w:outlineLvl w:val="4"/>
    </w:pPr>
    <w:rPr>
      <w:sz w:val="24"/>
    </w:rPr>
  </w:style>
  <w:style w:type="paragraph" w:styleId="Titre6">
    <w:name w:val="heading 6"/>
    <w:basedOn w:val="Normal"/>
    <w:next w:val="Normal"/>
    <w:qFormat/>
    <w:rsid w:val="003A653F"/>
    <w:pPr>
      <w:keepNext/>
      <w:jc w:val="both"/>
      <w:outlineLvl w:val="5"/>
    </w:pPr>
    <w:rPr>
      <w:rFonts w:ascii="Garamond" w:hAnsi="Garamond"/>
      <w:b/>
    </w:rPr>
  </w:style>
  <w:style w:type="paragraph" w:styleId="Titre8">
    <w:name w:val="heading 8"/>
    <w:basedOn w:val="Normal"/>
    <w:next w:val="Normal"/>
    <w:qFormat/>
    <w:rsid w:val="006D7C4B"/>
    <w:pPr>
      <w:spacing w:before="240" w:after="60"/>
      <w:outlineLvl w:val="7"/>
    </w:pPr>
    <w:rPr>
      <w:i/>
      <w:iCs/>
      <w:sz w:val="24"/>
      <w:szCs w:val="24"/>
    </w:rPr>
  </w:style>
  <w:style w:type="paragraph" w:styleId="Titre9">
    <w:name w:val="heading 9"/>
    <w:basedOn w:val="Normal"/>
    <w:next w:val="Normal"/>
    <w:link w:val="Titre9Car"/>
    <w:semiHidden/>
    <w:unhideWhenUsed/>
    <w:qFormat/>
    <w:rsid w:val="005F4488"/>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A653F"/>
    <w:pPr>
      <w:jc w:val="center"/>
    </w:pPr>
    <w:rPr>
      <w:b/>
      <w:bCs/>
    </w:rPr>
  </w:style>
  <w:style w:type="paragraph" w:styleId="Corpsdetexte2">
    <w:name w:val="Body Text 2"/>
    <w:basedOn w:val="Normal"/>
    <w:link w:val="Corpsdetexte2Car"/>
    <w:rsid w:val="003A653F"/>
    <w:pPr>
      <w:pBdr>
        <w:top w:val="single" w:sz="4" w:space="1" w:color="auto"/>
        <w:left w:val="single" w:sz="4" w:space="4" w:color="auto"/>
        <w:bottom w:val="single" w:sz="4" w:space="1" w:color="auto"/>
        <w:right w:val="single" w:sz="4" w:space="0" w:color="auto"/>
      </w:pBdr>
      <w:jc w:val="both"/>
    </w:pPr>
    <w:rPr>
      <w:b/>
      <w:sz w:val="24"/>
    </w:rPr>
  </w:style>
  <w:style w:type="paragraph" w:styleId="Corpsdetexte">
    <w:name w:val="Body Text"/>
    <w:basedOn w:val="Normal"/>
    <w:rsid w:val="003A653F"/>
    <w:pPr>
      <w:jc w:val="both"/>
    </w:pPr>
    <w:rPr>
      <w:rFonts w:ascii="Garamond" w:hAnsi="Garamond"/>
      <w:b/>
      <w:bCs/>
    </w:rPr>
  </w:style>
  <w:style w:type="paragraph" w:styleId="En-tte">
    <w:name w:val="header"/>
    <w:basedOn w:val="Normal"/>
    <w:rsid w:val="003A653F"/>
    <w:pPr>
      <w:tabs>
        <w:tab w:val="center" w:pos="4536"/>
        <w:tab w:val="right" w:pos="9072"/>
      </w:tabs>
    </w:pPr>
  </w:style>
  <w:style w:type="paragraph" w:styleId="Pieddepage">
    <w:name w:val="footer"/>
    <w:basedOn w:val="Normal"/>
    <w:rsid w:val="003A653F"/>
    <w:pPr>
      <w:tabs>
        <w:tab w:val="center" w:pos="4536"/>
        <w:tab w:val="right" w:pos="9072"/>
      </w:tabs>
    </w:pPr>
  </w:style>
  <w:style w:type="table" w:styleId="Grilledutableau">
    <w:name w:val="Table Grid"/>
    <w:basedOn w:val="TableauNormal"/>
    <w:rsid w:val="0065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361BBB"/>
    <w:rPr>
      <w:rFonts w:ascii="Tahoma" w:hAnsi="Tahoma"/>
      <w:sz w:val="16"/>
      <w:szCs w:val="16"/>
    </w:rPr>
  </w:style>
  <w:style w:type="character" w:customStyle="1" w:styleId="TextedebullesCar">
    <w:name w:val="Texte de bulles Car"/>
    <w:link w:val="Textedebulles"/>
    <w:rsid w:val="00361BBB"/>
    <w:rPr>
      <w:rFonts w:ascii="Tahoma" w:hAnsi="Tahoma" w:cs="Tahoma"/>
      <w:sz w:val="16"/>
      <w:szCs w:val="16"/>
    </w:rPr>
  </w:style>
  <w:style w:type="character" w:customStyle="1" w:styleId="Titre4Car">
    <w:name w:val="Titre 4 Car"/>
    <w:link w:val="Titre4"/>
    <w:semiHidden/>
    <w:rsid w:val="005F4488"/>
    <w:rPr>
      <w:rFonts w:ascii="Calibri" w:eastAsia="Times New Roman" w:hAnsi="Calibri" w:cs="Times New Roman"/>
      <w:b/>
      <w:bCs/>
      <w:sz w:val="28"/>
      <w:szCs w:val="28"/>
    </w:rPr>
  </w:style>
  <w:style w:type="character" w:customStyle="1" w:styleId="Titre9Car">
    <w:name w:val="Titre 9 Car"/>
    <w:link w:val="Titre9"/>
    <w:semiHidden/>
    <w:rsid w:val="005F4488"/>
    <w:rPr>
      <w:rFonts w:ascii="Cambria" w:eastAsia="Times New Roman" w:hAnsi="Cambria" w:cs="Times New Roman"/>
      <w:sz w:val="22"/>
      <w:szCs w:val="22"/>
    </w:rPr>
  </w:style>
  <w:style w:type="character" w:customStyle="1" w:styleId="Titre3Car">
    <w:name w:val="Titre 3 Car"/>
    <w:link w:val="Titre3"/>
    <w:rsid w:val="005F4488"/>
    <w:rPr>
      <w:b/>
      <w:sz w:val="24"/>
    </w:rPr>
  </w:style>
  <w:style w:type="character" w:customStyle="1" w:styleId="Titre5Car">
    <w:name w:val="Titre 5 Car"/>
    <w:link w:val="Titre5"/>
    <w:rsid w:val="005F4488"/>
    <w:rPr>
      <w:sz w:val="24"/>
    </w:rPr>
  </w:style>
  <w:style w:type="character" w:customStyle="1" w:styleId="Corpsdetexte2Car">
    <w:name w:val="Corps de texte 2 Car"/>
    <w:link w:val="Corpsdetexte2"/>
    <w:rsid w:val="005F4488"/>
    <w:rPr>
      <w:b/>
      <w:sz w:val="24"/>
    </w:rPr>
  </w:style>
  <w:style w:type="character" w:styleId="Lienhypertexte">
    <w:name w:val="Hyperlink"/>
    <w:rsid w:val="005F4488"/>
    <w:rPr>
      <w:color w:val="0000FF"/>
      <w:u w:val="single"/>
    </w:rPr>
  </w:style>
  <w:style w:type="paragraph" w:styleId="Corpsdetexte3">
    <w:name w:val="Body Text 3"/>
    <w:basedOn w:val="Normal"/>
    <w:link w:val="Corpsdetexte3Car"/>
    <w:rsid w:val="003F5A9B"/>
    <w:pPr>
      <w:spacing w:after="120"/>
    </w:pPr>
    <w:rPr>
      <w:sz w:val="16"/>
      <w:szCs w:val="16"/>
    </w:rPr>
  </w:style>
  <w:style w:type="character" w:customStyle="1" w:styleId="Corpsdetexte3Car">
    <w:name w:val="Corps de texte 3 Car"/>
    <w:link w:val="Corpsdetexte3"/>
    <w:rsid w:val="003F5A9B"/>
    <w:rPr>
      <w:sz w:val="16"/>
      <w:szCs w:val="16"/>
    </w:rPr>
  </w:style>
  <w:style w:type="paragraph" w:styleId="Paragraphedeliste">
    <w:name w:val="List Paragraph"/>
    <w:basedOn w:val="Normal"/>
    <w:link w:val="ParagraphedelisteCar"/>
    <w:uiPriority w:val="34"/>
    <w:qFormat/>
    <w:rsid w:val="000D2797"/>
    <w:pPr>
      <w:ind w:left="708"/>
    </w:pPr>
  </w:style>
  <w:style w:type="paragraph" w:customStyle="1" w:styleId="Default">
    <w:name w:val="Default"/>
    <w:rsid w:val="006C564A"/>
    <w:pPr>
      <w:autoSpaceDE w:val="0"/>
      <w:autoSpaceDN w:val="0"/>
      <w:adjustRightInd w:val="0"/>
    </w:pPr>
    <w:rPr>
      <w:rFonts w:ascii="Arial" w:hAnsi="Arial" w:cs="Arial"/>
      <w:color w:val="000000"/>
      <w:sz w:val="24"/>
      <w:szCs w:val="24"/>
    </w:rPr>
  </w:style>
  <w:style w:type="character" w:styleId="AcronymeHTML">
    <w:name w:val="HTML Acronym"/>
    <w:basedOn w:val="Policepardfaut"/>
    <w:uiPriority w:val="99"/>
    <w:unhideWhenUsed/>
    <w:rsid w:val="006C564A"/>
  </w:style>
  <w:style w:type="character" w:customStyle="1" w:styleId="ParagraphedelisteCar">
    <w:name w:val="Paragraphe de liste Car"/>
    <w:link w:val="Paragraphedeliste"/>
    <w:uiPriority w:val="34"/>
    <w:locked/>
    <w:rsid w:val="006C564A"/>
  </w:style>
  <w:style w:type="paragraph" w:styleId="NormalWeb">
    <w:name w:val="Normal (Web)"/>
    <w:basedOn w:val="Normal"/>
    <w:uiPriority w:val="99"/>
    <w:unhideWhenUsed/>
    <w:rsid w:val="004F7F55"/>
    <w:pPr>
      <w:spacing w:before="100" w:beforeAutospacing="1" w:after="100" w:afterAutospacing="1"/>
    </w:pPr>
    <w:rPr>
      <w:sz w:val="24"/>
      <w:szCs w:val="24"/>
    </w:rPr>
  </w:style>
  <w:style w:type="character" w:styleId="lev">
    <w:name w:val="Strong"/>
    <w:basedOn w:val="Policepardfaut"/>
    <w:uiPriority w:val="22"/>
    <w:qFormat/>
    <w:rsid w:val="004F7F55"/>
    <w:rPr>
      <w:b/>
      <w:bCs/>
    </w:rPr>
  </w:style>
  <w:style w:type="character" w:styleId="Mentionnonrsolue">
    <w:name w:val="Unresolved Mention"/>
    <w:basedOn w:val="Policepardfaut"/>
    <w:uiPriority w:val="99"/>
    <w:semiHidden/>
    <w:unhideWhenUsed/>
    <w:rsid w:val="004A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313189">
      <w:bodyDiv w:val="1"/>
      <w:marLeft w:val="0"/>
      <w:marRight w:val="0"/>
      <w:marTop w:val="0"/>
      <w:marBottom w:val="0"/>
      <w:divBdr>
        <w:top w:val="none" w:sz="0" w:space="0" w:color="auto"/>
        <w:left w:val="none" w:sz="0" w:space="0" w:color="auto"/>
        <w:bottom w:val="none" w:sz="0" w:space="0" w:color="auto"/>
        <w:right w:val="none" w:sz="0" w:space="0" w:color="auto"/>
      </w:divBdr>
    </w:div>
    <w:div w:id="650644542">
      <w:bodyDiv w:val="1"/>
      <w:marLeft w:val="0"/>
      <w:marRight w:val="0"/>
      <w:marTop w:val="0"/>
      <w:marBottom w:val="0"/>
      <w:divBdr>
        <w:top w:val="none" w:sz="0" w:space="0" w:color="auto"/>
        <w:left w:val="none" w:sz="0" w:space="0" w:color="auto"/>
        <w:bottom w:val="none" w:sz="0" w:space="0" w:color="auto"/>
        <w:right w:val="none" w:sz="0" w:space="0" w:color="auto"/>
      </w:divBdr>
    </w:div>
    <w:div w:id="1019969008">
      <w:bodyDiv w:val="1"/>
      <w:marLeft w:val="0"/>
      <w:marRight w:val="0"/>
      <w:marTop w:val="0"/>
      <w:marBottom w:val="0"/>
      <w:divBdr>
        <w:top w:val="none" w:sz="0" w:space="0" w:color="auto"/>
        <w:left w:val="none" w:sz="0" w:space="0" w:color="auto"/>
        <w:bottom w:val="none" w:sz="0" w:space="0" w:color="auto"/>
        <w:right w:val="none" w:sz="0" w:space="0" w:color="auto"/>
      </w:divBdr>
    </w:div>
    <w:div w:id="1076899388">
      <w:bodyDiv w:val="1"/>
      <w:marLeft w:val="0"/>
      <w:marRight w:val="0"/>
      <w:marTop w:val="0"/>
      <w:marBottom w:val="0"/>
      <w:divBdr>
        <w:top w:val="none" w:sz="0" w:space="0" w:color="auto"/>
        <w:left w:val="none" w:sz="0" w:space="0" w:color="auto"/>
        <w:bottom w:val="none" w:sz="0" w:space="0" w:color="auto"/>
        <w:right w:val="none" w:sz="0" w:space="0" w:color="auto"/>
      </w:divBdr>
    </w:div>
    <w:div w:id="1214462621">
      <w:bodyDiv w:val="1"/>
      <w:marLeft w:val="0"/>
      <w:marRight w:val="0"/>
      <w:marTop w:val="0"/>
      <w:marBottom w:val="0"/>
      <w:divBdr>
        <w:top w:val="none" w:sz="0" w:space="0" w:color="auto"/>
        <w:left w:val="none" w:sz="0" w:space="0" w:color="auto"/>
        <w:bottom w:val="none" w:sz="0" w:space="0" w:color="auto"/>
        <w:right w:val="none" w:sz="0" w:space="0" w:color="auto"/>
      </w:divBdr>
    </w:div>
    <w:div w:id="1384602593">
      <w:bodyDiv w:val="1"/>
      <w:marLeft w:val="0"/>
      <w:marRight w:val="0"/>
      <w:marTop w:val="0"/>
      <w:marBottom w:val="0"/>
      <w:divBdr>
        <w:top w:val="none" w:sz="0" w:space="0" w:color="auto"/>
        <w:left w:val="none" w:sz="0" w:space="0" w:color="auto"/>
        <w:bottom w:val="none" w:sz="0" w:space="0" w:color="auto"/>
        <w:right w:val="none" w:sz="0" w:space="0" w:color="auto"/>
      </w:divBdr>
    </w:div>
    <w:div w:id="19330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5778-1DE2-48A4-8B19-745AFCD7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PROFIL</vt:lpstr>
    </vt:vector>
  </TitlesOfParts>
  <Company>Ville de Lyon</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dc:title>
  <dc:creator>Ville de Lyon</dc:creator>
  <cp:lastModifiedBy>Laurent ALIBERT</cp:lastModifiedBy>
  <cp:revision>35</cp:revision>
  <cp:lastPrinted>2016-07-29T09:03:00Z</cp:lastPrinted>
  <dcterms:created xsi:type="dcterms:W3CDTF">2016-07-26T07:28:00Z</dcterms:created>
  <dcterms:modified xsi:type="dcterms:W3CDTF">2024-03-15T13:19:00Z</dcterms:modified>
</cp:coreProperties>
</file>